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989F" w14:textId="45B605C3" w:rsidR="00455E95" w:rsidRDefault="00455E95" w:rsidP="00455E95">
      <w:pPr>
        <w:spacing w:before="120" w:after="120" w:line="240" w:lineRule="auto"/>
        <w:rPr>
          <w:rFonts w:ascii="Times New Roman" w:hAnsi="Times New Roman" w:cs="Times New Roman"/>
          <w:b/>
          <w:bCs/>
          <w:sz w:val="28"/>
          <w:szCs w:val="28"/>
        </w:rPr>
      </w:pPr>
      <w:r w:rsidRPr="00455E95">
        <w:rPr>
          <w:rFonts w:ascii="Times New Roman" w:hAnsi="Times New Roman" w:cs="Times New Roman"/>
          <w:b/>
          <w:bCs/>
          <w:sz w:val="28"/>
          <w:szCs w:val="28"/>
        </w:rPr>
        <w:t>THAM LUẬN</w:t>
      </w:r>
      <w:r>
        <w:rPr>
          <w:rFonts w:ascii="Times New Roman" w:hAnsi="Times New Roman" w:cs="Times New Roman"/>
          <w:b/>
          <w:bCs/>
          <w:sz w:val="28"/>
          <w:szCs w:val="28"/>
        </w:rPr>
        <w:t xml:space="preserve"> HỘI NGHỊ CHUYỂN ĐỔI SỐ TỈNH BẮC KẠN NĂM 2024</w:t>
      </w:r>
    </w:p>
    <w:p w14:paraId="404DDFA2" w14:textId="77777777" w:rsidR="00B85D80" w:rsidRDefault="00B85D80" w:rsidP="00455E95">
      <w:pPr>
        <w:spacing w:before="120" w:after="120" w:line="240" w:lineRule="auto"/>
        <w:jc w:val="center"/>
        <w:rPr>
          <w:rFonts w:ascii="Times New Roman" w:hAnsi="Times New Roman" w:cs="Times New Roman"/>
          <w:b/>
          <w:bCs/>
          <w:sz w:val="28"/>
          <w:szCs w:val="28"/>
        </w:rPr>
      </w:pPr>
    </w:p>
    <w:p w14:paraId="22FFD11A" w14:textId="7C50BC1F" w:rsidR="00455E95" w:rsidRDefault="00455E95" w:rsidP="00455E95">
      <w:pPr>
        <w:spacing w:before="120" w:after="120" w:line="240" w:lineRule="auto"/>
        <w:jc w:val="center"/>
        <w:rPr>
          <w:rFonts w:ascii="Times New Roman" w:hAnsi="Times New Roman" w:cs="Times New Roman"/>
          <w:b/>
          <w:bCs/>
          <w:sz w:val="28"/>
          <w:szCs w:val="28"/>
        </w:rPr>
      </w:pPr>
      <w:r w:rsidRPr="00455E95">
        <w:rPr>
          <w:rFonts w:ascii="Times New Roman" w:hAnsi="Times New Roman" w:cs="Times New Roman"/>
          <w:b/>
          <w:bCs/>
          <w:sz w:val="28"/>
          <w:szCs w:val="28"/>
        </w:rPr>
        <w:t xml:space="preserve">Kết quả xây dựng chính quyền số, phát triển kinh tế số, xã hội số của </w:t>
      </w:r>
      <w:r>
        <w:rPr>
          <w:rFonts w:ascii="Times New Roman" w:hAnsi="Times New Roman" w:cs="Times New Roman"/>
          <w:b/>
          <w:bCs/>
          <w:sz w:val="28"/>
          <w:szCs w:val="28"/>
        </w:rPr>
        <w:br/>
      </w:r>
      <w:r w:rsidRPr="00455E95">
        <w:rPr>
          <w:rFonts w:ascii="Times New Roman" w:hAnsi="Times New Roman" w:cs="Times New Roman"/>
          <w:b/>
          <w:bCs/>
          <w:sz w:val="28"/>
          <w:szCs w:val="28"/>
        </w:rPr>
        <w:t xml:space="preserve">huyện </w:t>
      </w:r>
      <w:r>
        <w:rPr>
          <w:rFonts w:ascii="Times New Roman" w:hAnsi="Times New Roman" w:cs="Times New Roman"/>
          <w:b/>
          <w:bCs/>
          <w:sz w:val="28"/>
          <w:szCs w:val="28"/>
        </w:rPr>
        <w:t xml:space="preserve">Chợ Mới </w:t>
      </w:r>
      <w:r w:rsidRPr="00455E95">
        <w:rPr>
          <w:rFonts w:ascii="Times New Roman" w:hAnsi="Times New Roman" w:cs="Times New Roman"/>
          <w:b/>
          <w:bCs/>
          <w:sz w:val="28"/>
          <w:szCs w:val="28"/>
        </w:rPr>
        <w:t>năm 2024</w:t>
      </w:r>
    </w:p>
    <w:p w14:paraId="38B80028" w14:textId="27958F3C" w:rsidR="00455E95" w:rsidRPr="00455E95" w:rsidRDefault="00455E95" w:rsidP="00455E95">
      <w:pPr>
        <w:spacing w:before="120" w:after="120" w:line="240" w:lineRule="auto"/>
        <w:jc w:val="right"/>
        <w:rPr>
          <w:rFonts w:ascii="Times New Roman" w:hAnsi="Times New Roman" w:cs="Times New Roman"/>
          <w:b/>
          <w:bCs/>
          <w:sz w:val="28"/>
          <w:szCs w:val="28"/>
        </w:rPr>
      </w:pPr>
      <w:r>
        <w:rPr>
          <w:rFonts w:ascii="Times New Roman" w:hAnsi="Times New Roman" w:cs="Times New Roman"/>
          <w:b/>
          <w:bCs/>
          <w:sz w:val="28"/>
          <w:szCs w:val="28"/>
        </w:rPr>
        <w:t>UBND huyện Chợ Mới</w:t>
      </w:r>
    </w:p>
    <w:p w14:paraId="75A71BD4" w14:textId="77777777" w:rsidR="00B85D80" w:rsidRDefault="00D13593" w:rsidP="00B85D80">
      <w:pPr>
        <w:spacing w:before="120" w:after="120" w:line="240" w:lineRule="auto"/>
        <w:ind w:firstLine="1276"/>
        <w:rPr>
          <w:rFonts w:ascii="Times New Roman" w:hAnsi="Times New Roman" w:cs="Times New Roman"/>
          <w:sz w:val="28"/>
          <w:szCs w:val="28"/>
        </w:rPr>
      </w:pPr>
      <w:r w:rsidRPr="00BD0A8E">
        <w:rPr>
          <w:rFonts w:ascii="Times New Roman" w:hAnsi="Times New Roman" w:cs="Times New Roman"/>
          <w:sz w:val="28"/>
          <w:szCs w:val="28"/>
        </w:rPr>
        <w:t xml:space="preserve"> </w:t>
      </w:r>
    </w:p>
    <w:p w14:paraId="04486DD8" w14:textId="1BBE7BFB" w:rsidR="00C52016" w:rsidRPr="00BD0A8E" w:rsidRDefault="00D13593" w:rsidP="00B85D80">
      <w:pPr>
        <w:spacing w:before="120" w:after="120" w:line="240" w:lineRule="auto"/>
        <w:ind w:firstLine="1276"/>
        <w:jc w:val="both"/>
        <w:rPr>
          <w:rFonts w:ascii="Times New Roman" w:eastAsia="Times New Roman" w:hAnsi="Times New Roman" w:cs="Times New Roman"/>
          <w:bCs/>
          <w:sz w:val="28"/>
          <w:szCs w:val="28"/>
        </w:rPr>
      </w:pPr>
      <w:r w:rsidRPr="00BD0A8E">
        <w:rPr>
          <w:rFonts w:ascii="Times New Roman" w:eastAsia="Times New Roman" w:hAnsi="Times New Roman" w:cs="Times New Roman"/>
          <w:bCs/>
          <w:sz w:val="28"/>
          <w:szCs w:val="28"/>
        </w:rPr>
        <w:t>Rất vinh dự cho Huyện Chợ Mới được Ban tổ chức Hội nghị, phân công báo cáo tham luận</w:t>
      </w:r>
      <w:r w:rsidR="00C52016" w:rsidRPr="00BD0A8E">
        <w:rPr>
          <w:rFonts w:ascii="Times New Roman" w:eastAsia="Times New Roman" w:hAnsi="Times New Roman" w:cs="Times New Roman"/>
          <w:bCs/>
          <w:sz w:val="28"/>
          <w:szCs w:val="28"/>
        </w:rPr>
        <w:t xml:space="preserve"> tại Hội nghị ngay hôm nay; xin được gửi tới các đồng chí chủ trì Hội nghị, các đại biểu tham dự tại các điểm cầu lời chúc sức khỏe, hạnh phúc, chúc HN thành công</w:t>
      </w:r>
      <w:r w:rsidR="00317467">
        <w:rPr>
          <w:rFonts w:ascii="Times New Roman" w:eastAsia="Times New Roman" w:hAnsi="Times New Roman" w:cs="Times New Roman"/>
          <w:bCs/>
          <w:sz w:val="28"/>
          <w:szCs w:val="28"/>
        </w:rPr>
        <w:t>.</w:t>
      </w:r>
    </w:p>
    <w:p w14:paraId="69AAB462" w14:textId="77777777" w:rsidR="00D13593" w:rsidRPr="00BD0A8E" w:rsidRDefault="00D13593" w:rsidP="00455E95">
      <w:pPr>
        <w:spacing w:before="120" w:after="120" w:line="240" w:lineRule="auto"/>
        <w:ind w:firstLine="567"/>
        <w:jc w:val="both"/>
        <w:rPr>
          <w:rFonts w:ascii="Times New Roman" w:eastAsia="Times New Roman" w:hAnsi="Times New Roman" w:cs="Times New Roman"/>
          <w:b/>
          <w:bCs/>
          <w:sz w:val="28"/>
          <w:szCs w:val="28"/>
        </w:rPr>
      </w:pPr>
      <w:r w:rsidRPr="00BD0A8E">
        <w:rPr>
          <w:rFonts w:ascii="Times New Roman" w:eastAsia="Times New Roman" w:hAnsi="Times New Roman" w:cs="Times New Roman"/>
          <w:b/>
          <w:bCs/>
          <w:sz w:val="28"/>
          <w:szCs w:val="28"/>
        </w:rPr>
        <w:t>Kính thưa toàn thể Hội nghị!</w:t>
      </w:r>
    </w:p>
    <w:p w14:paraId="54D715A9" w14:textId="77777777" w:rsidR="00842A38" w:rsidRPr="00BD0A8E" w:rsidRDefault="00D13593" w:rsidP="00455E95">
      <w:pPr>
        <w:spacing w:before="120" w:after="120"/>
        <w:ind w:firstLine="567"/>
        <w:jc w:val="both"/>
        <w:rPr>
          <w:rFonts w:ascii="Times New Roman" w:eastAsia="Times New Roman" w:hAnsi="Times New Roman" w:cs="Times New Roman"/>
          <w:bCs/>
          <w:sz w:val="28"/>
          <w:szCs w:val="28"/>
        </w:rPr>
      </w:pPr>
      <w:r w:rsidRPr="00BD0A8E">
        <w:rPr>
          <w:rFonts w:ascii="Times New Roman" w:eastAsia="Times New Roman" w:hAnsi="Times New Roman" w:cs="Times New Roman"/>
          <w:bCs/>
          <w:sz w:val="28"/>
          <w:szCs w:val="28"/>
        </w:rPr>
        <w:t>Trước bối cảnh cuộc Cách mạng công nghiệp lần thứ tư đang diễn ra mạnh mẽ trên quy mô toàn cầu, chuyển đổi số không chỉ là xu hướng phổ bi</w:t>
      </w:r>
      <w:r w:rsidR="00A93110" w:rsidRPr="00BD0A8E">
        <w:rPr>
          <w:rFonts w:ascii="Times New Roman" w:eastAsia="Times New Roman" w:hAnsi="Times New Roman" w:cs="Times New Roman"/>
          <w:bCs/>
          <w:sz w:val="28"/>
          <w:szCs w:val="28"/>
        </w:rPr>
        <w:t>ế</w:t>
      </w:r>
      <w:r w:rsidRPr="00BD0A8E">
        <w:rPr>
          <w:rFonts w:ascii="Times New Roman" w:eastAsia="Times New Roman" w:hAnsi="Times New Roman" w:cs="Times New Roman"/>
          <w:bCs/>
          <w:sz w:val="28"/>
          <w:szCs w:val="28"/>
        </w:rPr>
        <w:t xml:space="preserve">n, mà còn là yêu cầu tất yếu, khách quan đối với mỗi quốc gia và trong mọi lĩnh vực. Xác định, </w:t>
      </w:r>
      <w:r w:rsidR="00C52016" w:rsidRPr="00BD0A8E">
        <w:rPr>
          <w:rFonts w:ascii="Times New Roman" w:eastAsia="Times New Roman" w:hAnsi="Times New Roman" w:cs="Times New Roman"/>
          <w:bCs/>
          <w:sz w:val="28"/>
          <w:szCs w:val="28"/>
        </w:rPr>
        <w:t xml:space="preserve">thực hiện tốt </w:t>
      </w:r>
      <w:r w:rsidR="00842A38" w:rsidRPr="00BD0A8E">
        <w:rPr>
          <w:rFonts w:ascii="Times New Roman" w:eastAsia="Times New Roman" w:hAnsi="Times New Roman" w:cs="Times New Roman"/>
          <w:bCs/>
          <w:sz w:val="28"/>
          <w:szCs w:val="28"/>
        </w:rPr>
        <w:t xml:space="preserve">nhiệm vụ </w:t>
      </w:r>
      <w:r w:rsidRPr="00BD0A8E">
        <w:rPr>
          <w:rFonts w:ascii="Times New Roman" w:eastAsia="Times New Roman" w:hAnsi="Times New Roman" w:cs="Times New Roman"/>
          <w:bCs/>
          <w:sz w:val="28"/>
          <w:szCs w:val="28"/>
        </w:rPr>
        <w:t>chuyển đổi số</w:t>
      </w:r>
      <w:r w:rsidR="00C52016" w:rsidRPr="00BD0A8E">
        <w:rPr>
          <w:rFonts w:ascii="Times New Roman" w:eastAsia="Times New Roman" w:hAnsi="Times New Roman" w:cs="Times New Roman"/>
          <w:bCs/>
          <w:sz w:val="28"/>
          <w:szCs w:val="28"/>
        </w:rPr>
        <w:t xml:space="preserve"> sẽ góp phần </w:t>
      </w:r>
      <w:r w:rsidR="00842A38" w:rsidRPr="00BD0A8E">
        <w:rPr>
          <w:rFonts w:ascii="Times New Roman" w:eastAsia="Times New Roman" w:hAnsi="Times New Roman" w:cs="Times New Roman"/>
          <w:bCs/>
          <w:sz w:val="28"/>
          <w:szCs w:val="28"/>
        </w:rPr>
        <w:t>cải cách hành chính, nâng cao hiệu lực hiệu quả của cấp ủy chính quyền trong hệ thống chính trị, nâng cao hiệu quả hoạt động của doanh nghiệp và đời sống nhân dân…Trong những năm gần đây, huyện Chợ Mới đã tích cực quán triệt, phổ biến và chỉ đạo thực hiện; đến thời điểm này cũng đã đạt được những kết quả tích cực; được phép của BTC hội nghị huyện Chợ Mới xin phép được báo cáo và trao đổi với HN một số nội dung</w:t>
      </w:r>
      <w:r w:rsidR="00CA14CC" w:rsidRPr="00BD0A8E">
        <w:rPr>
          <w:rFonts w:ascii="Times New Roman" w:eastAsia="Times New Roman" w:hAnsi="Times New Roman" w:cs="Times New Roman"/>
          <w:bCs/>
          <w:sz w:val="28"/>
          <w:szCs w:val="28"/>
        </w:rPr>
        <w:t xml:space="preserve"> về “Kết quả xây dựng chính quyền số, phát triển kinh tế số, xã hội số của huyện</w:t>
      </w:r>
      <w:r w:rsidR="00A372BD" w:rsidRPr="00BD0A8E">
        <w:rPr>
          <w:rFonts w:ascii="Times New Roman" w:eastAsia="Times New Roman" w:hAnsi="Times New Roman" w:cs="Times New Roman"/>
          <w:bCs/>
          <w:sz w:val="28"/>
          <w:szCs w:val="28"/>
        </w:rPr>
        <w:t xml:space="preserve"> Chợ Mới</w:t>
      </w:r>
      <w:r w:rsidR="00CA14CC" w:rsidRPr="00BD0A8E">
        <w:rPr>
          <w:rFonts w:ascii="Times New Roman" w:eastAsia="Times New Roman" w:hAnsi="Times New Roman" w:cs="Times New Roman"/>
          <w:bCs/>
          <w:sz w:val="28"/>
          <w:szCs w:val="28"/>
        </w:rPr>
        <w:t>”</w:t>
      </w:r>
      <w:r w:rsidR="00842A38" w:rsidRPr="00BD0A8E">
        <w:rPr>
          <w:rFonts w:ascii="Times New Roman" w:eastAsia="Times New Roman" w:hAnsi="Times New Roman" w:cs="Times New Roman"/>
          <w:bCs/>
          <w:sz w:val="28"/>
          <w:szCs w:val="28"/>
        </w:rPr>
        <w:t xml:space="preserve"> </w:t>
      </w:r>
      <w:r w:rsidR="00A372BD" w:rsidRPr="00BD0A8E">
        <w:rPr>
          <w:rFonts w:ascii="Times New Roman" w:eastAsia="Times New Roman" w:hAnsi="Times New Roman" w:cs="Times New Roman"/>
          <w:bCs/>
          <w:sz w:val="28"/>
          <w:szCs w:val="28"/>
        </w:rPr>
        <w:t xml:space="preserve">như </w:t>
      </w:r>
      <w:r w:rsidR="00842A38" w:rsidRPr="00BD0A8E">
        <w:rPr>
          <w:rFonts w:ascii="Times New Roman" w:eastAsia="Times New Roman" w:hAnsi="Times New Roman" w:cs="Times New Roman"/>
          <w:bCs/>
          <w:sz w:val="28"/>
          <w:szCs w:val="28"/>
        </w:rPr>
        <w:t>sau:</w:t>
      </w:r>
    </w:p>
    <w:p w14:paraId="5A66EA55" w14:textId="77777777" w:rsidR="00CD1BED" w:rsidRDefault="00997740" w:rsidP="00455E95">
      <w:pPr>
        <w:spacing w:before="120" w:after="120" w:line="240" w:lineRule="auto"/>
        <w:ind w:firstLine="567"/>
        <w:jc w:val="both"/>
        <w:rPr>
          <w:rFonts w:ascii="Times New Roman" w:hAnsi="Times New Roman" w:cs="Times New Roman"/>
          <w:b/>
          <w:sz w:val="28"/>
          <w:szCs w:val="28"/>
        </w:rPr>
      </w:pPr>
      <w:r w:rsidRPr="007F36E3">
        <w:rPr>
          <w:rFonts w:ascii="Times New Roman" w:hAnsi="Times New Roman" w:cs="Times New Roman"/>
          <w:b/>
          <w:sz w:val="28"/>
          <w:szCs w:val="28"/>
          <w:highlight w:val="yellow"/>
        </w:rPr>
        <w:t>Thứ nhất:</w:t>
      </w:r>
      <w:r w:rsidRPr="00BD0A8E">
        <w:rPr>
          <w:rFonts w:ascii="Times New Roman" w:hAnsi="Times New Roman" w:cs="Times New Roman"/>
          <w:b/>
          <w:sz w:val="28"/>
          <w:szCs w:val="28"/>
        </w:rPr>
        <w:t xml:space="preserve"> </w:t>
      </w:r>
      <w:r w:rsidR="00CD1BED">
        <w:rPr>
          <w:rFonts w:ascii="Times New Roman" w:hAnsi="Times New Roman" w:cs="Times New Roman"/>
          <w:b/>
          <w:sz w:val="28"/>
          <w:szCs w:val="28"/>
        </w:rPr>
        <w:t>CÔNG TÁC CHỈ ĐẠO, TRIỂN KHAI</w:t>
      </w:r>
    </w:p>
    <w:p w14:paraId="393894F9" w14:textId="77777777" w:rsidR="00997740" w:rsidRPr="00BD0A8E" w:rsidRDefault="00997740" w:rsidP="00455E95">
      <w:pPr>
        <w:spacing w:before="120" w:after="120" w:line="240" w:lineRule="auto"/>
        <w:ind w:firstLine="567"/>
        <w:jc w:val="both"/>
        <w:rPr>
          <w:rFonts w:ascii="Times New Roman" w:hAnsi="Times New Roman" w:cs="Times New Roman"/>
          <w:b/>
          <w:sz w:val="28"/>
          <w:szCs w:val="28"/>
        </w:rPr>
      </w:pPr>
      <w:r w:rsidRPr="00BD0A8E">
        <w:rPr>
          <w:rFonts w:ascii="Times New Roman" w:hAnsi="Times New Roman" w:cs="Times New Roman"/>
          <w:b/>
          <w:sz w:val="28"/>
          <w:szCs w:val="28"/>
        </w:rPr>
        <w:t>Về công tác triển khai, tổ chức thực hiện của huyện; huyệ</w:t>
      </w:r>
      <w:r w:rsidR="00CA3AC8" w:rsidRPr="00BD0A8E">
        <w:rPr>
          <w:rFonts w:ascii="Times New Roman" w:hAnsi="Times New Roman" w:cs="Times New Roman"/>
          <w:b/>
          <w:sz w:val="28"/>
          <w:szCs w:val="28"/>
        </w:rPr>
        <w:t>n đã</w:t>
      </w:r>
      <w:r w:rsidRPr="00BD0A8E">
        <w:rPr>
          <w:rFonts w:ascii="Times New Roman" w:hAnsi="Times New Roman" w:cs="Times New Roman"/>
          <w:b/>
          <w:sz w:val="28"/>
          <w:szCs w:val="28"/>
        </w:rPr>
        <w:t xml:space="preserve"> quan tâm vào một số nhiệm vụ chính sau:</w:t>
      </w:r>
    </w:p>
    <w:p w14:paraId="4AB7E2FB" w14:textId="77777777" w:rsidR="00997740" w:rsidRPr="00BD0A8E" w:rsidRDefault="00997740" w:rsidP="00455E95">
      <w:pPr>
        <w:pStyle w:val="NormalWeb"/>
        <w:shd w:val="clear" w:color="auto" w:fill="FFFFFF"/>
        <w:spacing w:before="120" w:beforeAutospacing="0" w:after="120" w:afterAutospacing="0"/>
        <w:ind w:firstLine="567"/>
        <w:jc w:val="both"/>
        <w:rPr>
          <w:b/>
          <w:i/>
          <w:sz w:val="28"/>
          <w:szCs w:val="28"/>
        </w:rPr>
      </w:pPr>
      <w:r w:rsidRPr="00BD0A8E">
        <w:rPr>
          <w:b/>
          <w:i/>
          <w:sz w:val="28"/>
          <w:szCs w:val="28"/>
        </w:rPr>
        <w:t xml:space="preserve">1/ Công tác lãnh đạo, chỉ đạo: </w:t>
      </w:r>
    </w:p>
    <w:p w14:paraId="0B8B9ED0" w14:textId="77777777" w:rsidR="00997740" w:rsidRPr="00BD0A8E" w:rsidRDefault="00842A38" w:rsidP="00455E95">
      <w:pPr>
        <w:pStyle w:val="NormalWeb"/>
        <w:shd w:val="clear" w:color="auto" w:fill="FFFFFF"/>
        <w:spacing w:before="120" w:beforeAutospacing="0" w:after="120" w:afterAutospacing="0"/>
        <w:ind w:firstLine="567"/>
        <w:jc w:val="both"/>
        <w:rPr>
          <w:rStyle w:val="fontstyle01"/>
          <w:b w:val="0"/>
          <w:color w:val="auto"/>
        </w:rPr>
      </w:pPr>
      <w:r w:rsidRPr="00BD0A8E">
        <w:rPr>
          <w:sz w:val="28"/>
          <w:szCs w:val="28"/>
        </w:rPr>
        <w:t xml:space="preserve">Huyện Chợ Mới đã thành lập BCĐ CĐS cấp huyện do đồng chí Chủ tịch UBND huyện làm Trưởng ban; </w:t>
      </w:r>
      <w:r w:rsidR="00997740" w:rsidRPr="00BD0A8E">
        <w:rPr>
          <w:sz w:val="28"/>
          <w:szCs w:val="28"/>
        </w:rPr>
        <w:t>các Thành viên BCĐ huyện được phân công cụ thể phụ trách từng địa phương, lĩnh vực. T</w:t>
      </w:r>
      <w:r w:rsidRPr="00BD0A8E">
        <w:rPr>
          <w:sz w:val="28"/>
          <w:szCs w:val="28"/>
        </w:rPr>
        <w:t>ừ năm 2022, h</w:t>
      </w:r>
      <w:r w:rsidR="00AD0C0E" w:rsidRPr="00BD0A8E">
        <w:rPr>
          <w:sz w:val="28"/>
          <w:szCs w:val="28"/>
        </w:rPr>
        <w:t xml:space="preserve">uyện đã ban hành </w:t>
      </w:r>
      <w:r w:rsidR="00A230F0" w:rsidRPr="00BD0A8E">
        <w:rPr>
          <w:sz w:val="28"/>
          <w:szCs w:val="28"/>
        </w:rPr>
        <w:t xml:space="preserve">Kế hoạch </w:t>
      </w:r>
      <w:r w:rsidR="00AD0C0E" w:rsidRPr="00BD0A8E">
        <w:rPr>
          <w:sz w:val="28"/>
          <w:szCs w:val="28"/>
        </w:rPr>
        <w:t>về t</w:t>
      </w:r>
      <w:r w:rsidR="00AD0C0E" w:rsidRPr="00BD0A8E">
        <w:rPr>
          <w:rStyle w:val="fontstyle01"/>
          <w:b w:val="0"/>
          <w:color w:val="auto"/>
        </w:rPr>
        <w:t xml:space="preserve">hực hiện “Chương trình Chuyển đổi số huyện Chợ Mới giai đoạn 2022 - 2025, định hướng đến năm 2030”. </w:t>
      </w:r>
      <w:r w:rsidRPr="00BD0A8E">
        <w:rPr>
          <w:rStyle w:val="fontstyle01"/>
          <w:b w:val="0"/>
          <w:color w:val="auto"/>
        </w:rPr>
        <w:t>Để c</w:t>
      </w:r>
      <w:r w:rsidR="00997740" w:rsidRPr="00BD0A8E">
        <w:rPr>
          <w:rStyle w:val="fontstyle01"/>
          <w:b w:val="0"/>
          <w:color w:val="auto"/>
        </w:rPr>
        <w:t>ụ thể hóa Kế hoạch</w:t>
      </w:r>
      <w:r w:rsidRPr="00BD0A8E">
        <w:rPr>
          <w:rStyle w:val="fontstyle01"/>
          <w:b w:val="0"/>
          <w:color w:val="auto"/>
        </w:rPr>
        <w:t xml:space="preserve"> của giai đoạn, hàng năm huyện ban hành Kế hoạch thực hiện từng nă</w:t>
      </w:r>
      <w:r w:rsidR="00997740" w:rsidRPr="00BD0A8E">
        <w:rPr>
          <w:rStyle w:val="fontstyle01"/>
          <w:b w:val="0"/>
          <w:color w:val="auto"/>
        </w:rPr>
        <w:t>m.</w:t>
      </w:r>
      <w:r w:rsidR="00F45C9E" w:rsidRPr="00BD0A8E">
        <w:rPr>
          <w:rStyle w:val="fontstyle01"/>
          <w:b w:val="0"/>
          <w:color w:val="auto"/>
        </w:rPr>
        <w:t>; đồng thời quán triệt toàn thể cán bộ, đảng viên gương mẫu đi đầu trong nhiệm vụ CĐS.</w:t>
      </w:r>
    </w:p>
    <w:p w14:paraId="06584D0F" w14:textId="77777777" w:rsidR="00997740" w:rsidRPr="00BD0A8E" w:rsidRDefault="00997740" w:rsidP="00455E95">
      <w:pPr>
        <w:pStyle w:val="NormalWeb"/>
        <w:shd w:val="clear" w:color="auto" w:fill="FFFFFF"/>
        <w:spacing w:before="120" w:beforeAutospacing="0" w:after="120" w:afterAutospacing="0"/>
        <w:ind w:firstLine="567"/>
        <w:jc w:val="both"/>
        <w:rPr>
          <w:b/>
          <w:i/>
          <w:sz w:val="28"/>
          <w:szCs w:val="28"/>
        </w:rPr>
      </w:pPr>
      <w:r w:rsidRPr="00317467">
        <w:rPr>
          <w:rStyle w:val="fontstyle01"/>
          <w:i/>
          <w:color w:val="auto"/>
        </w:rPr>
        <w:t>2/</w:t>
      </w:r>
      <w:r w:rsidRPr="00BD0A8E">
        <w:rPr>
          <w:rStyle w:val="fontstyle01"/>
          <w:b w:val="0"/>
          <w:i/>
          <w:color w:val="auto"/>
        </w:rPr>
        <w:t xml:space="preserve"> </w:t>
      </w:r>
      <w:r w:rsidRPr="00BD0A8E">
        <w:rPr>
          <w:b/>
          <w:i/>
          <w:sz w:val="28"/>
          <w:szCs w:val="28"/>
        </w:rPr>
        <w:t xml:space="preserve">Công tác tuyên truyền: </w:t>
      </w:r>
    </w:p>
    <w:p w14:paraId="0490F479" w14:textId="77777777" w:rsidR="00997740" w:rsidRPr="00BD0A8E" w:rsidRDefault="00997740" w:rsidP="00455E95">
      <w:pPr>
        <w:pStyle w:val="NormalWeb"/>
        <w:shd w:val="clear" w:color="auto" w:fill="FFFFFF"/>
        <w:spacing w:before="120" w:beforeAutospacing="0" w:after="120" w:afterAutospacing="0"/>
        <w:ind w:firstLine="567"/>
        <w:jc w:val="both"/>
        <w:rPr>
          <w:sz w:val="28"/>
          <w:szCs w:val="28"/>
        </w:rPr>
      </w:pPr>
      <w:r w:rsidRPr="00BD0A8E">
        <w:rPr>
          <w:sz w:val="28"/>
          <w:szCs w:val="28"/>
        </w:rPr>
        <w:t xml:space="preserve">Được huyện triển khai quyết liệt và rộng khắp: Ngoài các hình thức tuyên truyền thường xuyên như (các Hội nghị chuyên đề về </w:t>
      </w:r>
      <w:r w:rsidRPr="00BD0A8E">
        <w:rPr>
          <w:rStyle w:val="fontstyle01"/>
          <w:b w:val="0"/>
          <w:color w:val="auto"/>
        </w:rPr>
        <w:t>Chuyển đổi số</w:t>
      </w:r>
      <w:r w:rsidRPr="00BD0A8E">
        <w:rPr>
          <w:sz w:val="28"/>
          <w:szCs w:val="28"/>
        </w:rPr>
        <w:t xml:space="preserve">, hội nghị tập huấn, bồi dưỡng về </w:t>
      </w:r>
      <w:r w:rsidRPr="00BD0A8E">
        <w:rPr>
          <w:rStyle w:val="fontstyle01"/>
          <w:b w:val="0"/>
          <w:color w:val="auto"/>
        </w:rPr>
        <w:t>Chuyển đổi số</w:t>
      </w:r>
      <w:r w:rsidRPr="00BD0A8E">
        <w:rPr>
          <w:sz w:val="28"/>
          <w:szCs w:val="28"/>
        </w:rPr>
        <w:t xml:space="preserve">; </w:t>
      </w:r>
      <w:r w:rsidR="007D7E1D" w:rsidRPr="00BD0A8E">
        <w:rPr>
          <w:sz w:val="28"/>
          <w:szCs w:val="28"/>
        </w:rPr>
        <w:t xml:space="preserve">tham gia cuộc thi trực tuyến về chuyển đổi số; </w:t>
      </w:r>
      <w:r w:rsidRPr="00BD0A8E">
        <w:rPr>
          <w:sz w:val="28"/>
          <w:szCs w:val="28"/>
        </w:rPr>
        <w:t xml:space="preserve">tuyên truyền trên Cổng TTĐT, trang Fanpage của huyện, qua Tổ công nghệ số cộng đồng cấp xã, cấp thôn. Chuyển đổi số còn được lồng ghép vào các hoạt động, các sự </w:t>
      </w:r>
      <w:r w:rsidRPr="00BD0A8E">
        <w:rPr>
          <w:sz w:val="28"/>
          <w:szCs w:val="28"/>
        </w:rPr>
        <w:lastRenderedPageBreak/>
        <w:t xml:space="preserve">kiện tại địa phương (Vào ngày đại đoàn kết 18/11; ngày hội Toàn dân bảo vệ an ninh Tổ quốc hàng năm; </w:t>
      </w:r>
      <w:r w:rsidR="00F45C9E" w:rsidRPr="00BD0A8E">
        <w:rPr>
          <w:sz w:val="28"/>
          <w:szCs w:val="28"/>
        </w:rPr>
        <w:t xml:space="preserve">vào các phiên chợ đối </w:t>
      </w:r>
      <w:r w:rsidR="00CA3AC8" w:rsidRPr="00BD0A8E">
        <w:rPr>
          <w:sz w:val="28"/>
          <w:szCs w:val="28"/>
        </w:rPr>
        <w:t>với những Chợ lớn, vào hội trại;</w:t>
      </w:r>
      <w:r w:rsidR="00F45C9E" w:rsidRPr="00BD0A8E">
        <w:rPr>
          <w:sz w:val="28"/>
          <w:szCs w:val="28"/>
        </w:rPr>
        <w:t>.v..v</w:t>
      </w:r>
    </w:p>
    <w:p w14:paraId="4B1CAC15" w14:textId="77777777" w:rsidR="00F45C9E" w:rsidRPr="00BD0A8E" w:rsidRDefault="00F45C9E" w:rsidP="00455E95">
      <w:pPr>
        <w:pStyle w:val="NormalWeb"/>
        <w:shd w:val="clear" w:color="auto" w:fill="FFFFFF"/>
        <w:spacing w:before="120" w:beforeAutospacing="0" w:after="120" w:afterAutospacing="0"/>
        <w:ind w:firstLine="567"/>
        <w:jc w:val="both"/>
        <w:rPr>
          <w:b/>
          <w:i/>
          <w:sz w:val="28"/>
          <w:szCs w:val="28"/>
        </w:rPr>
      </w:pPr>
      <w:r w:rsidRPr="00BD0A8E">
        <w:rPr>
          <w:b/>
          <w:i/>
          <w:sz w:val="28"/>
          <w:szCs w:val="28"/>
        </w:rPr>
        <w:t>3/ Đầu tư cơ sở vật chất</w:t>
      </w:r>
    </w:p>
    <w:p w14:paraId="2602716E" w14:textId="77777777" w:rsidR="00F45C9E" w:rsidRPr="00BD0A8E" w:rsidRDefault="00F45C9E"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Huyện quan tâm chỉ đạo, phối hợp với các đơn vị viễn thông đầu tư nâng cấp hạ tầng viễn thông (</w:t>
      </w:r>
      <w:r w:rsidRPr="00BD0A8E">
        <w:rPr>
          <w:rFonts w:ascii="Times New Roman" w:hAnsi="Times New Roman" w:cs="Times New Roman"/>
          <w:i/>
          <w:iCs/>
          <w:sz w:val="28"/>
          <w:szCs w:val="28"/>
        </w:rPr>
        <w:t>trạm BTS, các tuyến truyền dẫn băng rộng</w:t>
      </w:r>
      <w:r w:rsidRPr="00BD0A8E">
        <w:rPr>
          <w:rFonts w:ascii="Times New Roman" w:hAnsi="Times New Roman" w:cs="Times New Roman"/>
          <w:sz w:val="28"/>
          <w:szCs w:val="28"/>
        </w:rPr>
        <w:t xml:space="preserve">) đảm bảo phủ sóng thông tin di động 3G, 4G và internet băng rộng đến trung tâm các xã và các thôn trên địa bàn huyện; nâng cấp đường truyền của các cơ quan, đơn vị; triển các nền tảng, ứng dụng công nghệ thông tin dùng chung đảm bảo an toàn, an ninh mạng; đến thời điểm </w:t>
      </w:r>
      <w:r w:rsidR="00316B2D" w:rsidRPr="00BD0A8E">
        <w:rPr>
          <w:rFonts w:ascii="Times New Roman" w:hAnsi="Times New Roman" w:cs="Times New Roman"/>
          <w:sz w:val="28"/>
          <w:szCs w:val="28"/>
        </w:rPr>
        <w:t xml:space="preserve">hiện nay, </w:t>
      </w:r>
      <w:r w:rsidRPr="00317467">
        <w:rPr>
          <w:rFonts w:ascii="Times New Roman" w:hAnsi="Times New Roman" w:cs="Times New Roman"/>
          <w:sz w:val="28"/>
          <w:szCs w:val="28"/>
        </w:rPr>
        <w:t>toàn huyện chỉ còn</w:t>
      </w:r>
      <w:r w:rsidR="00316B2D" w:rsidRPr="00317467">
        <w:rPr>
          <w:rFonts w:ascii="Times New Roman" w:hAnsi="Times New Roman" w:cs="Times New Roman"/>
          <w:sz w:val="28"/>
          <w:szCs w:val="28"/>
        </w:rPr>
        <w:t xml:space="preserve"> </w:t>
      </w:r>
      <w:r w:rsidR="00317467">
        <w:rPr>
          <w:rFonts w:ascii="Times New Roman" w:hAnsi="Times New Roman" w:cs="Times New Roman"/>
          <w:sz w:val="28"/>
          <w:szCs w:val="28"/>
        </w:rPr>
        <w:t>3 thôn chưa có só</w:t>
      </w:r>
      <w:r w:rsidRPr="00317467">
        <w:rPr>
          <w:rFonts w:ascii="Times New Roman" w:hAnsi="Times New Roman" w:cs="Times New Roman"/>
          <w:sz w:val="28"/>
          <w:szCs w:val="28"/>
        </w:rPr>
        <w:t>ng 4G</w:t>
      </w:r>
      <w:r w:rsidR="00317467">
        <w:rPr>
          <w:rFonts w:ascii="Times New Roman" w:hAnsi="Times New Roman" w:cs="Times New Roman"/>
          <w:sz w:val="28"/>
          <w:szCs w:val="28"/>
        </w:rPr>
        <w:t>.</w:t>
      </w:r>
    </w:p>
    <w:p w14:paraId="46C64D98" w14:textId="77777777" w:rsidR="00F45C9E" w:rsidRPr="00317467" w:rsidRDefault="00F45C9E"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Quan tâm nâng cấp, bổ sung hệ thống thiết bị CNTT, máy tính để đảm bảo cấu hình, yêu cầu của thiết bị phục vụ triển khai các ứng dụng cho cán bộ, công chức; Hỗ trợ, khuyến khích người dân trang bị, sử dụng điện thoại thông minh trong sử dụng DVCTT và các ứng dụng thông minh, thanh toán không dùng tiền mặt; tiếp cận, đưa các sản phẩm OCOP, nông sản lên các sàn TMĐT...</w:t>
      </w:r>
      <w:r w:rsidR="006C7133" w:rsidRPr="00BD0A8E">
        <w:rPr>
          <w:rFonts w:ascii="Times New Roman" w:hAnsi="Times New Roman" w:cs="Times New Roman"/>
          <w:sz w:val="28"/>
          <w:szCs w:val="28"/>
        </w:rPr>
        <w:t xml:space="preserve"> </w:t>
      </w:r>
      <w:r w:rsidR="00DE5426" w:rsidRPr="00317467">
        <w:rPr>
          <w:rFonts w:ascii="Times New Roman" w:hAnsi="Times New Roman" w:cs="Times New Roman"/>
          <w:sz w:val="28"/>
          <w:szCs w:val="28"/>
        </w:rPr>
        <w:t xml:space="preserve">(Trong năm 2023, huyện đã trang bị </w:t>
      </w:r>
      <w:r w:rsidR="006C7133" w:rsidRPr="00317467">
        <w:rPr>
          <w:rFonts w:ascii="Times New Roman" w:hAnsi="Times New Roman" w:cs="Times New Roman"/>
          <w:sz w:val="28"/>
          <w:szCs w:val="28"/>
        </w:rPr>
        <w:t xml:space="preserve">151 </w:t>
      </w:r>
      <w:r w:rsidR="00DE5426" w:rsidRPr="00317467">
        <w:rPr>
          <w:rFonts w:ascii="Times New Roman" w:hAnsi="Times New Roman" w:cs="Times New Roman"/>
          <w:sz w:val="28"/>
          <w:szCs w:val="28"/>
        </w:rPr>
        <w:t>điện thoại cho người uy tín, Tổ công nghệ số cộng đồng)</w:t>
      </w:r>
      <w:r w:rsidR="00317467">
        <w:rPr>
          <w:rFonts w:ascii="Times New Roman" w:hAnsi="Times New Roman" w:cs="Times New Roman"/>
          <w:sz w:val="28"/>
          <w:szCs w:val="28"/>
        </w:rPr>
        <w:t>.</w:t>
      </w:r>
    </w:p>
    <w:p w14:paraId="5E5D5DA2" w14:textId="77777777" w:rsidR="007D7E1D" w:rsidRPr="00BD0A8E" w:rsidRDefault="00DE5426" w:rsidP="00455E95">
      <w:pPr>
        <w:spacing w:before="120" w:after="120" w:line="240" w:lineRule="auto"/>
        <w:ind w:firstLine="567"/>
        <w:jc w:val="both"/>
        <w:rPr>
          <w:rFonts w:ascii="Times New Roman" w:hAnsi="Times New Roman" w:cs="Times New Roman"/>
          <w:color w:val="FF0000"/>
          <w:sz w:val="28"/>
          <w:szCs w:val="28"/>
        </w:rPr>
      </w:pPr>
      <w:r w:rsidRPr="00BD0A8E">
        <w:rPr>
          <w:rFonts w:ascii="Times New Roman" w:hAnsi="Times New Roman" w:cs="Times New Roman"/>
          <w:sz w:val="28"/>
          <w:szCs w:val="28"/>
        </w:rPr>
        <w:t xml:space="preserve">Đầu tư </w:t>
      </w:r>
      <w:r w:rsidR="00F45C9E" w:rsidRPr="00BD0A8E">
        <w:rPr>
          <w:rFonts w:ascii="Times New Roman" w:hAnsi="Times New Roman" w:cs="Times New Roman"/>
          <w:sz w:val="28"/>
          <w:szCs w:val="28"/>
        </w:rPr>
        <w:t>hệ thống Hội nghị truyền hình họp trực tuyến được kết nối xuyên suốt từ cấp</w:t>
      </w:r>
      <w:r w:rsidRPr="00BD0A8E">
        <w:rPr>
          <w:rFonts w:ascii="Times New Roman" w:hAnsi="Times New Roman" w:cs="Times New Roman"/>
          <w:sz w:val="28"/>
          <w:szCs w:val="28"/>
        </w:rPr>
        <w:t xml:space="preserve"> huyện đến cấp xã (</w:t>
      </w:r>
      <w:r w:rsidR="00F45C9E" w:rsidRPr="00BD0A8E">
        <w:rPr>
          <w:rFonts w:ascii="Times New Roman" w:hAnsi="Times New Roman" w:cs="Times New Roman"/>
          <w:sz w:val="28"/>
          <w:szCs w:val="28"/>
        </w:rPr>
        <w:t xml:space="preserve">Năm 2023, Uỷ ban nhân dân huyện xây dựng phòng họp trực tuyến với 6 màn hình tấm ghép với số kinh phí </w:t>
      </w:r>
      <w:r w:rsidRPr="00BD0A8E">
        <w:rPr>
          <w:rFonts w:ascii="Times New Roman" w:hAnsi="Times New Roman" w:cs="Times New Roman"/>
          <w:sz w:val="28"/>
          <w:szCs w:val="28"/>
        </w:rPr>
        <w:t>hơn 1 tỷ đồng)</w:t>
      </w:r>
      <w:r w:rsidR="00F45C9E" w:rsidRPr="00BD0A8E">
        <w:rPr>
          <w:rFonts w:ascii="Times New Roman" w:hAnsi="Times New Roman" w:cs="Times New Roman"/>
          <w:sz w:val="28"/>
          <w:szCs w:val="28"/>
        </w:rPr>
        <w:t xml:space="preserve">. </w:t>
      </w:r>
      <w:r w:rsidRPr="00BD0A8E">
        <w:rPr>
          <w:rFonts w:ascii="Times New Roman" w:hAnsi="Times New Roman" w:cs="Times New Roman"/>
          <w:sz w:val="28"/>
          <w:szCs w:val="28"/>
        </w:rPr>
        <w:t xml:space="preserve">Hiện nay, huyện cũng đang triển khai việc Đề án lắp Camera thông minh trên các địa bàn trọng điểm với </w:t>
      </w:r>
      <w:r w:rsidR="0016413D" w:rsidRPr="00BD0A8E">
        <w:rPr>
          <w:rFonts w:ascii="Times New Roman" w:hAnsi="Times New Roman" w:cs="Times New Roman"/>
          <w:sz w:val="28"/>
          <w:szCs w:val="28"/>
        </w:rPr>
        <w:t>31</w:t>
      </w:r>
      <w:r w:rsidRPr="00BD0A8E">
        <w:rPr>
          <w:rFonts w:ascii="Times New Roman" w:hAnsi="Times New Roman" w:cs="Times New Roman"/>
          <w:color w:val="FF0000"/>
          <w:sz w:val="28"/>
          <w:szCs w:val="28"/>
        </w:rPr>
        <w:t xml:space="preserve"> </w:t>
      </w:r>
      <w:r w:rsidRPr="00317467">
        <w:rPr>
          <w:rFonts w:ascii="Times New Roman" w:hAnsi="Times New Roman" w:cs="Times New Roman"/>
          <w:sz w:val="28"/>
          <w:szCs w:val="28"/>
        </w:rPr>
        <w:t>cam</w:t>
      </w:r>
      <w:r w:rsidR="0016413D" w:rsidRPr="00317467">
        <w:rPr>
          <w:rFonts w:ascii="Times New Roman" w:hAnsi="Times New Roman" w:cs="Times New Roman"/>
          <w:sz w:val="28"/>
          <w:szCs w:val="28"/>
        </w:rPr>
        <w:t>era.</w:t>
      </w:r>
      <w:r w:rsidR="00317467">
        <w:rPr>
          <w:rFonts w:ascii="Times New Roman" w:hAnsi="Times New Roman" w:cs="Times New Roman"/>
          <w:color w:val="FF0000"/>
          <w:sz w:val="28"/>
          <w:szCs w:val="28"/>
        </w:rPr>
        <w:t xml:space="preserve"> </w:t>
      </w:r>
      <w:r w:rsidR="00317467" w:rsidRPr="00317467">
        <w:rPr>
          <w:rFonts w:ascii="Times New Roman" w:hAnsi="Times New Roman" w:cs="Times New Roman"/>
          <w:sz w:val="28"/>
          <w:szCs w:val="28"/>
        </w:rPr>
        <w:t>Quan tâm đ</w:t>
      </w:r>
      <w:r w:rsidR="007D7E1D" w:rsidRPr="00317467">
        <w:rPr>
          <w:rFonts w:ascii="Times New Roman" w:hAnsi="Times New Roman" w:cs="Times New Roman"/>
          <w:sz w:val="28"/>
          <w:szCs w:val="28"/>
        </w:rPr>
        <w:t>ầ</w:t>
      </w:r>
      <w:r w:rsidR="00317467" w:rsidRPr="00317467">
        <w:rPr>
          <w:rFonts w:ascii="Times New Roman" w:hAnsi="Times New Roman" w:cs="Times New Roman"/>
          <w:sz w:val="28"/>
          <w:szCs w:val="28"/>
        </w:rPr>
        <w:t xml:space="preserve">u </w:t>
      </w:r>
      <w:r w:rsidR="00317467">
        <w:rPr>
          <w:rFonts w:ascii="Times New Roman" w:hAnsi="Times New Roman" w:cs="Times New Roman"/>
          <w:sz w:val="28"/>
          <w:szCs w:val="28"/>
        </w:rPr>
        <w:t xml:space="preserve">tư </w:t>
      </w:r>
      <w:r w:rsidR="007D7E1D" w:rsidRPr="00BD0A8E">
        <w:rPr>
          <w:rFonts w:ascii="Times New Roman" w:hAnsi="Times New Roman" w:cs="Times New Roman"/>
          <w:sz w:val="28"/>
          <w:szCs w:val="28"/>
        </w:rPr>
        <w:t xml:space="preserve">xây dựng </w:t>
      </w:r>
      <w:r w:rsidR="00317467">
        <w:rPr>
          <w:rFonts w:ascii="Times New Roman" w:hAnsi="Times New Roman" w:cs="Times New Roman"/>
          <w:sz w:val="28"/>
          <w:szCs w:val="28"/>
        </w:rPr>
        <w:t>B</w:t>
      </w:r>
      <w:r w:rsidR="007D7E1D" w:rsidRPr="00BD0A8E">
        <w:rPr>
          <w:rFonts w:ascii="Times New Roman" w:hAnsi="Times New Roman" w:cs="Times New Roman"/>
          <w:sz w:val="28"/>
          <w:szCs w:val="28"/>
        </w:rPr>
        <w:t xml:space="preserve">ộ phận tiếp nhận và trả Kết quả </w:t>
      </w:r>
      <w:r w:rsidR="00317467">
        <w:rPr>
          <w:rFonts w:ascii="Times New Roman" w:hAnsi="Times New Roman" w:cs="Times New Roman"/>
          <w:sz w:val="28"/>
          <w:szCs w:val="28"/>
        </w:rPr>
        <w:t>cấp xã.</w:t>
      </w:r>
    </w:p>
    <w:p w14:paraId="21DF61FC" w14:textId="77777777" w:rsidR="00DE5426" w:rsidRPr="00BD0A8E" w:rsidRDefault="00DE5426" w:rsidP="00455E95">
      <w:pPr>
        <w:spacing w:before="120" w:after="120" w:line="240" w:lineRule="auto"/>
        <w:ind w:firstLine="567"/>
        <w:jc w:val="both"/>
        <w:rPr>
          <w:rFonts w:ascii="Times New Roman" w:hAnsi="Times New Roman" w:cs="Times New Roman"/>
          <w:b/>
          <w:sz w:val="28"/>
          <w:szCs w:val="28"/>
        </w:rPr>
      </w:pPr>
      <w:r w:rsidRPr="00BD0A8E">
        <w:rPr>
          <w:rFonts w:ascii="Times New Roman" w:hAnsi="Times New Roman" w:cs="Times New Roman"/>
          <w:b/>
          <w:sz w:val="28"/>
          <w:szCs w:val="28"/>
        </w:rPr>
        <w:t xml:space="preserve">4/ Tập trung </w:t>
      </w:r>
      <w:r w:rsidR="00317467">
        <w:rPr>
          <w:rFonts w:ascii="Times New Roman" w:hAnsi="Times New Roman" w:cs="Times New Roman"/>
          <w:b/>
          <w:sz w:val="28"/>
          <w:szCs w:val="28"/>
        </w:rPr>
        <w:t>xây dựng mô hình</w:t>
      </w:r>
      <w:r w:rsidRPr="00BD0A8E">
        <w:rPr>
          <w:rFonts w:ascii="Times New Roman" w:hAnsi="Times New Roman" w:cs="Times New Roman"/>
          <w:b/>
          <w:sz w:val="28"/>
          <w:szCs w:val="28"/>
        </w:rPr>
        <w:t xml:space="preserve"> điểm để rút kinh nghiệm</w:t>
      </w:r>
    </w:p>
    <w:p w14:paraId="11BED691" w14:textId="5FC3198F" w:rsidR="00316B2D" w:rsidRPr="00BD0A8E" w:rsidRDefault="00DE5426" w:rsidP="00455E95">
      <w:pPr>
        <w:spacing w:before="120" w:after="120" w:line="240" w:lineRule="auto"/>
        <w:ind w:firstLine="567"/>
        <w:jc w:val="both"/>
        <w:rPr>
          <w:rFonts w:ascii="Times New Roman" w:hAnsi="Times New Roman" w:cs="Times New Roman"/>
          <w:color w:val="FF0000"/>
          <w:sz w:val="28"/>
          <w:szCs w:val="28"/>
        </w:rPr>
      </w:pPr>
      <w:r w:rsidRPr="00BD0A8E">
        <w:rPr>
          <w:rFonts w:ascii="Times New Roman" w:hAnsi="Times New Roman" w:cs="Times New Roman"/>
          <w:sz w:val="28"/>
          <w:szCs w:val="28"/>
        </w:rPr>
        <w:t xml:space="preserve">- Xây dựng 01 mô hình xã </w:t>
      </w:r>
      <w:r w:rsidR="00A230F0" w:rsidRPr="00BD0A8E">
        <w:rPr>
          <w:rStyle w:val="fontstyle01"/>
          <w:b w:val="0"/>
          <w:color w:val="auto"/>
        </w:rPr>
        <w:t>Chuyển đổi số</w:t>
      </w:r>
      <w:r w:rsidR="0054015F" w:rsidRPr="00BD0A8E">
        <w:rPr>
          <w:rFonts w:ascii="Times New Roman" w:hAnsi="Times New Roman" w:cs="Times New Roman"/>
          <w:sz w:val="28"/>
          <w:szCs w:val="28"/>
        </w:rPr>
        <w:t xml:space="preserve"> </w:t>
      </w:r>
      <w:r w:rsidRPr="00BD0A8E">
        <w:rPr>
          <w:rFonts w:ascii="Times New Roman" w:hAnsi="Times New Roman" w:cs="Times New Roman"/>
          <w:sz w:val="28"/>
          <w:szCs w:val="28"/>
        </w:rPr>
        <w:t>điểm (Như Cố).</w:t>
      </w:r>
      <w:r w:rsidR="00CA3AC8" w:rsidRPr="00BD0A8E">
        <w:rPr>
          <w:rFonts w:ascii="Times New Roman" w:hAnsi="Times New Roman" w:cs="Times New Roman"/>
          <w:sz w:val="28"/>
          <w:szCs w:val="28"/>
        </w:rPr>
        <w:t xml:space="preserve"> </w:t>
      </w:r>
    </w:p>
    <w:p w14:paraId="12BF032F" w14:textId="77777777" w:rsidR="00DE5426" w:rsidRPr="00BD0A8E" w:rsidRDefault="00DE5426" w:rsidP="00455E95">
      <w:pPr>
        <w:spacing w:before="120" w:after="120" w:line="240" w:lineRule="auto"/>
        <w:ind w:firstLine="567"/>
        <w:jc w:val="both"/>
        <w:rPr>
          <w:rFonts w:ascii="Times New Roman" w:hAnsi="Times New Roman" w:cs="Times New Roman"/>
          <w:color w:val="FF0000"/>
          <w:sz w:val="28"/>
          <w:szCs w:val="28"/>
        </w:rPr>
      </w:pPr>
      <w:r w:rsidRPr="00BD0A8E">
        <w:rPr>
          <w:rFonts w:ascii="Times New Roman" w:hAnsi="Times New Roman" w:cs="Times New Roman"/>
          <w:sz w:val="28"/>
          <w:szCs w:val="28"/>
        </w:rPr>
        <w:t>- Xây dựng</w:t>
      </w:r>
      <w:r w:rsidR="007D7E1D" w:rsidRPr="00BD0A8E">
        <w:rPr>
          <w:rFonts w:ascii="Times New Roman" w:hAnsi="Times New Roman" w:cs="Times New Roman"/>
          <w:sz w:val="28"/>
          <w:szCs w:val="28"/>
        </w:rPr>
        <w:t xml:space="preserve"> 0</w:t>
      </w:r>
      <w:r w:rsidRPr="00BD0A8E">
        <w:rPr>
          <w:rFonts w:ascii="Times New Roman" w:hAnsi="Times New Roman" w:cs="Times New Roman"/>
          <w:sz w:val="28"/>
          <w:szCs w:val="28"/>
        </w:rPr>
        <w:t>1 mô hình điểm về Chợ thanh toán không dùng tiền mặt</w:t>
      </w:r>
      <w:r w:rsidR="00317467">
        <w:rPr>
          <w:rFonts w:ascii="Times New Roman" w:hAnsi="Times New Roman" w:cs="Times New Roman"/>
          <w:sz w:val="28"/>
          <w:szCs w:val="28"/>
        </w:rPr>
        <w:t xml:space="preserve"> Chợ 4.0</w:t>
      </w:r>
      <w:r w:rsidRPr="00BD0A8E">
        <w:rPr>
          <w:rFonts w:ascii="Times New Roman" w:hAnsi="Times New Roman" w:cs="Times New Roman"/>
          <w:sz w:val="28"/>
          <w:szCs w:val="28"/>
        </w:rPr>
        <w:t xml:space="preserve"> (Chợ Thị trấn Đồng Tâm)</w:t>
      </w:r>
    </w:p>
    <w:p w14:paraId="4D338409" w14:textId="77777777" w:rsidR="00DE5426" w:rsidRPr="00455E95" w:rsidRDefault="00DE5426" w:rsidP="00455E95">
      <w:pPr>
        <w:spacing w:before="120" w:after="120" w:line="240" w:lineRule="auto"/>
        <w:ind w:firstLine="567"/>
        <w:jc w:val="both"/>
        <w:rPr>
          <w:rFonts w:ascii="Times New Roman" w:hAnsi="Times New Roman" w:cs="Times New Roman"/>
          <w:color w:val="FF0000"/>
          <w:spacing w:val="-8"/>
          <w:sz w:val="28"/>
          <w:szCs w:val="28"/>
        </w:rPr>
      </w:pPr>
      <w:r w:rsidRPr="00455E95">
        <w:rPr>
          <w:rFonts w:ascii="Times New Roman" w:hAnsi="Times New Roman" w:cs="Times New Roman"/>
          <w:spacing w:val="-8"/>
          <w:sz w:val="28"/>
          <w:szCs w:val="28"/>
        </w:rPr>
        <w:t xml:space="preserve">- Xây dựng </w:t>
      </w:r>
      <w:r w:rsidR="007D7E1D" w:rsidRPr="00455E95">
        <w:rPr>
          <w:rFonts w:ascii="Times New Roman" w:hAnsi="Times New Roman" w:cs="Times New Roman"/>
          <w:spacing w:val="-8"/>
          <w:sz w:val="28"/>
          <w:szCs w:val="28"/>
        </w:rPr>
        <w:t>0</w:t>
      </w:r>
      <w:r w:rsidRPr="00455E95">
        <w:rPr>
          <w:rFonts w:ascii="Times New Roman" w:hAnsi="Times New Roman" w:cs="Times New Roman"/>
          <w:spacing w:val="-8"/>
          <w:sz w:val="28"/>
          <w:szCs w:val="28"/>
        </w:rPr>
        <w:t>1 mô hình điểm về chi trả trợ cấp không dùng tiền mặt (xã Quảng Chu)</w:t>
      </w:r>
      <w:r w:rsidR="006F76E2" w:rsidRPr="00455E95">
        <w:rPr>
          <w:rFonts w:ascii="Times New Roman" w:hAnsi="Times New Roman" w:cs="Times New Roman"/>
          <w:spacing w:val="-8"/>
          <w:sz w:val="28"/>
          <w:szCs w:val="28"/>
        </w:rPr>
        <w:t>.</w:t>
      </w:r>
      <w:r w:rsidR="00CA3AC8" w:rsidRPr="00455E95">
        <w:rPr>
          <w:rFonts w:ascii="Times New Roman" w:hAnsi="Times New Roman" w:cs="Times New Roman"/>
          <w:spacing w:val="-8"/>
          <w:sz w:val="28"/>
          <w:szCs w:val="28"/>
        </w:rPr>
        <w:t xml:space="preserve"> </w:t>
      </w:r>
    </w:p>
    <w:p w14:paraId="3CB102C5" w14:textId="77777777" w:rsidR="001706F2" w:rsidRPr="00BD0A8E" w:rsidRDefault="006F76E2"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Tập trung vào 01 DN, HTX điểm để để xây dựng thương hiệu, triển khai dịch vụ truy xuất nguồn gốc sản phẩm, tham gia các sàn giao dịch thương mại điện tử, đề từ đó rut kinh nghiệm nhân rộng.</w:t>
      </w:r>
    </w:p>
    <w:p w14:paraId="0463E457" w14:textId="77777777" w:rsidR="00DE5426" w:rsidRPr="00BD0A8E" w:rsidRDefault="00DE5426" w:rsidP="00455E95">
      <w:pPr>
        <w:spacing w:before="120" w:after="120" w:line="240" w:lineRule="auto"/>
        <w:ind w:firstLine="567"/>
        <w:jc w:val="both"/>
        <w:rPr>
          <w:rFonts w:ascii="Times New Roman" w:hAnsi="Times New Roman" w:cs="Times New Roman"/>
          <w:b/>
          <w:sz w:val="28"/>
          <w:szCs w:val="28"/>
        </w:rPr>
      </w:pPr>
      <w:r w:rsidRPr="00BD0A8E">
        <w:rPr>
          <w:rFonts w:ascii="Times New Roman" w:hAnsi="Times New Roman" w:cs="Times New Roman"/>
          <w:b/>
          <w:sz w:val="28"/>
          <w:szCs w:val="28"/>
        </w:rPr>
        <w:t xml:space="preserve">5/ </w:t>
      </w:r>
      <w:r w:rsidR="00CA3AC8" w:rsidRPr="00BD0A8E">
        <w:rPr>
          <w:rFonts w:ascii="Times New Roman" w:hAnsi="Times New Roman" w:cs="Times New Roman"/>
          <w:b/>
          <w:sz w:val="28"/>
          <w:szCs w:val="28"/>
        </w:rPr>
        <w:t xml:space="preserve">Quan tâm </w:t>
      </w:r>
      <w:r w:rsidRPr="00BD0A8E">
        <w:rPr>
          <w:rFonts w:ascii="Times New Roman" w:hAnsi="Times New Roman" w:cs="Times New Roman"/>
          <w:b/>
          <w:sz w:val="28"/>
          <w:szCs w:val="28"/>
        </w:rPr>
        <w:t>tốt công tác phối hợp</w:t>
      </w:r>
    </w:p>
    <w:p w14:paraId="073B8852" w14:textId="77777777" w:rsidR="00622576" w:rsidRPr="00BD0A8E" w:rsidRDefault="00C47CB2"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Thường xuyên phối hợp với</w:t>
      </w:r>
      <w:r w:rsidRPr="00BD0A8E">
        <w:rPr>
          <w:rFonts w:ascii="Times New Roman" w:hAnsi="Times New Roman" w:cs="Times New Roman"/>
          <w:b/>
          <w:sz w:val="28"/>
          <w:szCs w:val="28"/>
        </w:rPr>
        <w:t xml:space="preserve"> </w:t>
      </w:r>
      <w:r w:rsidRPr="00BD0A8E">
        <w:rPr>
          <w:rFonts w:ascii="Times New Roman" w:hAnsi="Times New Roman" w:cs="Times New Roman"/>
          <w:sz w:val="28"/>
          <w:szCs w:val="28"/>
        </w:rPr>
        <w:t>các đơn vị viễn thông (Viettel, VNPT, Mobiphone) và các đơn vị Ngân hàng trên địa bàn (Agribank, BIDV)</w:t>
      </w:r>
      <w:r w:rsidR="007D7E1D" w:rsidRPr="00BD0A8E">
        <w:rPr>
          <w:rFonts w:ascii="Times New Roman" w:hAnsi="Times New Roman" w:cs="Times New Roman"/>
          <w:sz w:val="28"/>
          <w:szCs w:val="28"/>
        </w:rPr>
        <w:t xml:space="preserve">  trong việc thời đẩy mạnh công tác thông tin tuyên truyền, </w:t>
      </w:r>
      <w:r w:rsidR="005E14F3" w:rsidRPr="00BD0A8E">
        <w:rPr>
          <w:rFonts w:ascii="Times New Roman" w:hAnsi="Times New Roman" w:cs="Times New Roman"/>
          <w:sz w:val="28"/>
          <w:szCs w:val="28"/>
        </w:rPr>
        <w:t>mở rộng các tiện ích thanh toán số, phát triển mô hình ngân hàng số, gia tăng tiện ích như mở tài khoản trực tuyến, mã QR…</w:t>
      </w:r>
    </w:p>
    <w:p w14:paraId="28961D65" w14:textId="77777777" w:rsidR="00622576" w:rsidRPr="00BD0A8E" w:rsidRDefault="00622576" w:rsidP="00455E95">
      <w:pPr>
        <w:spacing w:before="120" w:after="120" w:line="240" w:lineRule="auto"/>
        <w:ind w:firstLine="567"/>
        <w:jc w:val="both"/>
        <w:rPr>
          <w:rFonts w:ascii="Times New Roman" w:hAnsi="Times New Roman" w:cs="Times New Roman"/>
          <w:color w:val="C0504D" w:themeColor="accent2"/>
          <w:sz w:val="28"/>
          <w:szCs w:val="28"/>
        </w:rPr>
      </w:pPr>
      <w:r w:rsidRPr="00BD0A8E">
        <w:rPr>
          <w:rFonts w:ascii="Times New Roman" w:hAnsi="Times New Roman" w:cs="Times New Roman"/>
          <w:sz w:val="28"/>
          <w:szCs w:val="28"/>
        </w:rPr>
        <w:t xml:space="preserve">Chủ động đi học tập kinh nghiệm tại một số huyện bạn lân cận mà họ thực hiện tốt của tỉnh Thái </w:t>
      </w:r>
      <w:r w:rsidR="001706F2" w:rsidRPr="00BD0A8E">
        <w:rPr>
          <w:rFonts w:ascii="Times New Roman" w:hAnsi="Times New Roman" w:cs="Times New Roman"/>
          <w:sz w:val="28"/>
          <w:szCs w:val="28"/>
        </w:rPr>
        <w:t>Nguyên</w:t>
      </w:r>
    </w:p>
    <w:p w14:paraId="6CEE871F" w14:textId="77777777" w:rsidR="004D5A69" w:rsidRDefault="007D7E1D" w:rsidP="00455E95">
      <w:pPr>
        <w:spacing w:before="120" w:after="120" w:line="240" w:lineRule="auto"/>
        <w:ind w:firstLine="567"/>
        <w:jc w:val="both"/>
        <w:rPr>
          <w:rFonts w:ascii="Times New Roman" w:hAnsi="Times New Roman" w:cs="Times New Roman"/>
          <w:b/>
          <w:sz w:val="28"/>
          <w:szCs w:val="28"/>
        </w:rPr>
      </w:pPr>
      <w:r w:rsidRPr="007F36E3">
        <w:rPr>
          <w:rFonts w:ascii="Times New Roman" w:hAnsi="Times New Roman" w:cs="Times New Roman"/>
          <w:b/>
          <w:sz w:val="28"/>
          <w:szCs w:val="28"/>
          <w:highlight w:val="yellow"/>
        </w:rPr>
        <w:t>Thứ 2:</w:t>
      </w:r>
      <w:r w:rsidRPr="00BD0A8E">
        <w:rPr>
          <w:rFonts w:ascii="Times New Roman" w:hAnsi="Times New Roman" w:cs="Times New Roman"/>
          <w:b/>
          <w:sz w:val="28"/>
          <w:szCs w:val="28"/>
        </w:rPr>
        <w:t xml:space="preserve"> </w:t>
      </w:r>
      <w:r w:rsidR="004D5A69">
        <w:rPr>
          <w:rFonts w:ascii="Times New Roman" w:hAnsi="Times New Roman" w:cs="Times New Roman"/>
          <w:b/>
          <w:sz w:val="28"/>
          <w:szCs w:val="28"/>
        </w:rPr>
        <w:t>KẾT QUẢ ĐẠT ĐƯỢC</w:t>
      </w:r>
    </w:p>
    <w:p w14:paraId="15C2B44A" w14:textId="77777777" w:rsidR="00566BEF" w:rsidRPr="00BD0A8E" w:rsidRDefault="00FB0890" w:rsidP="00455E95">
      <w:pPr>
        <w:spacing w:before="120" w:after="120" w:line="240" w:lineRule="auto"/>
        <w:ind w:firstLine="567"/>
        <w:jc w:val="both"/>
        <w:rPr>
          <w:rFonts w:ascii="Times New Roman" w:hAnsi="Times New Roman" w:cs="Times New Roman"/>
          <w:b/>
          <w:sz w:val="28"/>
          <w:szCs w:val="28"/>
        </w:rPr>
      </w:pPr>
      <w:r w:rsidRPr="00BD0A8E">
        <w:rPr>
          <w:rFonts w:ascii="Times New Roman" w:hAnsi="Times New Roman" w:cs="Times New Roman"/>
          <w:b/>
          <w:sz w:val="28"/>
          <w:szCs w:val="28"/>
        </w:rPr>
        <w:t>Kết quả đạt được</w:t>
      </w:r>
      <w:r w:rsidR="007D7E1D" w:rsidRPr="00BD0A8E">
        <w:rPr>
          <w:rFonts w:ascii="Times New Roman" w:hAnsi="Times New Roman" w:cs="Times New Roman"/>
          <w:b/>
          <w:sz w:val="28"/>
          <w:szCs w:val="28"/>
        </w:rPr>
        <w:t>, thể hiện qua 03 trụ cột chính quyền số, kinh tế số và xã hội số</w:t>
      </w:r>
    </w:p>
    <w:p w14:paraId="698B3074" w14:textId="77777777" w:rsidR="00FB0890" w:rsidRPr="00BD0A8E" w:rsidRDefault="007D7E1D" w:rsidP="00455E95">
      <w:pPr>
        <w:spacing w:before="120" w:after="120" w:line="240" w:lineRule="auto"/>
        <w:ind w:firstLine="567"/>
        <w:jc w:val="both"/>
        <w:rPr>
          <w:rFonts w:ascii="Times New Roman" w:hAnsi="Times New Roman" w:cs="Times New Roman"/>
          <w:b/>
          <w:i/>
          <w:sz w:val="28"/>
          <w:szCs w:val="28"/>
        </w:rPr>
      </w:pPr>
      <w:r w:rsidRPr="00BD0A8E">
        <w:rPr>
          <w:rFonts w:ascii="Times New Roman" w:hAnsi="Times New Roman" w:cs="Times New Roman"/>
          <w:b/>
          <w:i/>
          <w:sz w:val="28"/>
          <w:szCs w:val="28"/>
        </w:rPr>
        <w:t>1</w:t>
      </w:r>
      <w:r w:rsidR="00FB0890" w:rsidRPr="00BD0A8E">
        <w:rPr>
          <w:rFonts w:ascii="Times New Roman" w:hAnsi="Times New Roman" w:cs="Times New Roman"/>
          <w:b/>
          <w:i/>
          <w:sz w:val="28"/>
          <w:szCs w:val="28"/>
        </w:rPr>
        <w:t xml:space="preserve">/ Chính quyền số: </w:t>
      </w:r>
    </w:p>
    <w:p w14:paraId="1BCECD7A" w14:textId="77777777" w:rsidR="007D7E1D" w:rsidRPr="00BD0A8E" w:rsidRDefault="00DF023C"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lastRenderedPageBreak/>
        <w:t>Đến thời điểm hiện nay 100% cán bộ, công chức các phòng chuyên môn và đơn vị sự nghiệp thuộc huyện sử dụng tốt các phần mềm Quản lý văn bản và điều hành iOffice, chữ ký số chuyên dùng, thư điện tử công vụ. Ứng dụng có hiệu quả phần mềm ký số văn bản tích hợp trong hệ thống phần mềm QLVB&amp;ĐH để điều hành và giải quyết công việc trên môi trường mạng, đảm bảo các Văn bản được trao đổi dưới dạng điện tử được ký số theo quy định</w:t>
      </w:r>
      <w:r w:rsidR="007D7E1D" w:rsidRPr="00BD0A8E">
        <w:rPr>
          <w:rFonts w:ascii="Times New Roman" w:hAnsi="Times New Roman" w:cs="Times New Roman"/>
          <w:sz w:val="28"/>
          <w:szCs w:val="28"/>
        </w:rPr>
        <w:t>.</w:t>
      </w:r>
    </w:p>
    <w:p w14:paraId="67AD740B" w14:textId="77777777" w:rsidR="006F76E2" w:rsidRPr="00317467" w:rsidRDefault="007D7E1D"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Các hội nghị từ huyện đến xã được tổ chức thường xuyên bằng hình thức trực tuyến (60%); giảm chi phí, tiết kiệm thời gian và đư</w:t>
      </w:r>
      <w:r w:rsidR="00317467">
        <w:rPr>
          <w:rFonts w:ascii="Times New Roman" w:hAnsi="Times New Roman" w:cs="Times New Roman"/>
          <w:sz w:val="28"/>
          <w:szCs w:val="28"/>
        </w:rPr>
        <w:t>ợ</w:t>
      </w:r>
      <w:r w:rsidRPr="00BD0A8E">
        <w:rPr>
          <w:rFonts w:ascii="Times New Roman" w:hAnsi="Times New Roman" w:cs="Times New Roman"/>
          <w:sz w:val="28"/>
          <w:szCs w:val="28"/>
        </w:rPr>
        <w:t xml:space="preserve">c nhiêu người tham dự. </w:t>
      </w:r>
      <w:r w:rsidR="00DF023C" w:rsidRPr="00BD0A8E">
        <w:rPr>
          <w:rFonts w:ascii="Times New Roman" w:hAnsi="Times New Roman" w:cs="Times New Roman"/>
          <w:sz w:val="28"/>
          <w:szCs w:val="28"/>
        </w:rPr>
        <w:t xml:space="preserve">Tỷ lệ xử lý văn bản, hồ sơ trên môi trường mạng đạt tỷ lệ: 100%. </w:t>
      </w:r>
      <w:r w:rsidR="00FB0890" w:rsidRPr="00BD0A8E">
        <w:rPr>
          <w:rFonts w:ascii="Times New Roman" w:hAnsi="Times New Roman" w:cs="Times New Roman"/>
          <w:sz w:val="28"/>
          <w:szCs w:val="28"/>
        </w:rPr>
        <w:t xml:space="preserve">Tỷ lệ hồ sơ phát sinh </w:t>
      </w:r>
      <w:r w:rsidR="00FB0890" w:rsidRPr="00317467">
        <w:rPr>
          <w:rFonts w:ascii="Times New Roman" w:hAnsi="Times New Roman" w:cs="Times New Roman"/>
          <w:sz w:val="28"/>
          <w:szCs w:val="28"/>
        </w:rPr>
        <w:t xml:space="preserve">trực tuyến </w:t>
      </w:r>
      <w:r w:rsidR="009E7B75" w:rsidRPr="00317467">
        <w:rPr>
          <w:rFonts w:ascii="Times New Roman" w:hAnsi="Times New Roman" w:cs="Times New Roman"/>
          <w:sz w:val="28"/>
          <w:szCs w:val="28"/>
        </w:rPr>
        <w:t>tính đến ngày 04/10/2024</w:t>
      </w:r>
      <w:r w:rsidR="00FB0890" w:rsidRPr="00317467">
        <w:rPr>
          <w:rFonts w:ascii="Times New Roman" w:hAnsi="Times New Roman" w:cs="Times New Roman"/>
          <w:sz w:val="28"/>
          <w:szCs w:val="28"/>
        </w:rPr>
        <w:t xml:space="preserve"> đạt </w:t>
      </w:r>
      <w:r w:rsidR="009E7B75" w:rsidRPr="00317467">
        <w:rPr>
          <w:rFonts w:ascii="Times New Roman" w:hAnsi="Times New Roman" w:cs="Times New Roman"/>
          <w:sz w:val="28"/>
          <w:szCs w:val="28"/>
        </w:rPr>
        <w:t>79,93</w:t>
      </w:r>
      <w:r w:rsidR="00FB0890" w:rsidRPr="00317467">
        <w:rPr>
          <w:rFonts w:ascii="Times New Roman" w:hAnsi="Times New Roman" w:cs="Times New Roman"/>
          <w:sz w:val="28"/>
          <w:szCs w:val="28"/>
        </w:rPr>
        <w:t>%.</w:t>
      </w:r>
      <w:r w:rsidR="00DF023C" w:rsidRPr="00317467">
        <w:rPr>
          <w:rFonts w:ascii="Times New Roman" w:hAnsi="Times New Roman" w:cs="Times New Roman"/>
          <w:sz w:val="28"/>
          <w:szCs w:val="28"/>
        </w:rPr>
        <w:t xml:space="preserve"> </w:t>
      </w:r>
      <w:r w:rsidR="006F76E2" w:rsidRPr="00317467">
        <w:rPr>
          <w:rFonts w:ascii="Times New Roman" w:hAnsi="Times New Roman" w:cs="Times New Roman"/>
          <w:sz w:val="28"/>
          <w:szCs w:val="28"/>
        </w:rPr>
        <w:t xml:space="preserve">Tỷ lệ thanh toán trực tuyến đạt </w:t>
      </w:r>
      <w:r w:rsidR="00BD0A8E" w:rsidRPr="00317467">
        <w:rPr>
          <w:rFonts w:ascii="Times New Roman" w:hAnsi="Times New Roman" w:cs="Times New Roman"/>
          <w:sz w:val="28"/>
          <w:szCs w:val="28"/>
        </w:rPr>
        <w:t>47,13</w:t>
      </w:r>
      <w:r w:rsidR="006F76E2" w:rsidRPr="00317467">
        <w:rPr>
          <w:rFonts w:ascii="Times New Roman" w:hAnsi="Times New Roman" w:cs="Times New Roman"/>
          <w:sz w:val="28"/>
          <w:szCs w:val="28"/>
        </w:rPr>
        <w:t>%</w:t>
      </w:r>
    </w:p>
    <w:p w14:paraId="0449C914" w14:textId="77777777" w:rsidR="00DF023C" w:rsidRPr="00BD0A8E" w:rsidRDefault="007D7E1D"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C</w:t>
      </w:r>
      <w:r w:rsidR="00FB0890" w:rsidRPr="00BD0A8E">
        <w:rPr>
          <w:rFonts w:ascii="Times New Roman" w:hAnsi="Times New Roman" w:cs="Times New Roman"/>
          <w:sz w:val="28"/>
          <w:szCs w:val="28"/>
        </w:rPr>
        <w:t xml:space="preserve">ấp độ ATTT </w:t>
      </w:r>
      <w:r w:rsidRPr="00BD0A8E">
        <w:rPr>
          <w:rFonts w:ascii="Times New Roman" w:hAnsi="Times New Roman" w:cs="Times New Roman"/>
          <w:sz w:val="28"/>
          <w:szCs w:val="28"/>
        </w:rPr>
        <w:t xml:space="preserve">toàn </w:t>
      </w:r>
      <w:r w:rsidR="00FB0890" w:rsidRPr="00BD0A8E">
        <w:rPr>
          <w:rFonts w:ascii="Times New Roman" w:hAnsi="Times New Roman" w:cs="Times New Roman"/>
          <w:sz w:val="28"/>
          <w:szCs w:val="28"/>
        </w:rPr>
        <w:t>huyện đã được phê duyệt</w:t>
      </w:r>
      <w:r w:rsidRPr="00BD0A8E">
        <w:rPr>
          <w:rFonts w:ascii="Times New Roman" w:hAnsi="Times New Roman" w:cs="Times New Roman"/>
          <w:sz w:val="28"/>
          <w:szCs w:val="28"/>
        </w:rPr>
        <w:t>;</w:t>
      </w:r>
      <w:r w:rsidR="00DF023C" w:rsidRPr="00BD0A8E">
        <w:rPr>
          <w:rFonts w:ascii="Times New Roman" w:hAnsi="Times New Roman" w:cs="Times New Roman"/>
          <w:sz w:val="28"/>
          <w:szCs w:val="28"/>
        </w:rPr>
        <w:t xml:space="preserve"> Các </w:t>
      </w:r>
      <w:r w:rsidRPr="00BD0A8E">
        <w:rPr>
          <w:rFonts w:ascii="Times New Roman" w:hAnsi="Times New Roman" w:cs="Times New Roman"/>
          <w:sz w:val="28"/>
          <w:szCs w:val="28"/>
        </w:rPr>
        <w:t xml:space="preserve">phần mềm </w:t>
      </w:r>
      <w:r w:rsidR="00B9358F" w:rsidRPr="00BD0A8E">
        <w:rPr>
          <w:rFonts w:ascii="Times New Roman" w:hAnsi="Times New Roman" w:cs="Times New Roman"/>
          <w:sz w:val="28"/>
          <w:szCs w:val="28"/>
        </w:rPr>
        <w:t>quản lý tài sản, phần mềm tài chính - kế toán, phầ</w:t>
      </w:r>
      <w:r w:rsidR="00DF023C" w:rsidRPr="00BD0A8E">
        <w:rPr>
          <w:rFonts w:ascii="Times New Roman" w:hAnsi="Times New Roman" w:cs="Times New Roman"/>
          <w:sz w:val="28"/>
          <w:szCs w:val="28"/>
        </w:rPr>
        <w:t xml:space="preserve">n </w:t>
      </w:r>
      <w:r w:rsidR="00B9358F" w:rsidRPr="00BD0A8E">
        <w:rPr>
          <w:rFonts w:ascii="Times New Roman" w:hAnsi="Times New Roman" w:cs="Times New Roman"/>
          <w:sz w:val="28"/>
          <w:szCs w:val="28"/>
        </w:rPr>
        <w:t>mềm quản lý CBCC và các ứng dụng, nền tả</w:t>
      </w:r>
      <w:r w:rsidRPr="00BD0A8E">
        <w:rPr>
          <w:rFonts w:ascii="Times New Roman" w:hAnsi="Times New Roman" w:cs="Times New Roman"/>
          <w:sz w:val="28"/>
          <w:szCs w:val="28"/>
        </w:rPr>
        <w:t>ng khác có liên quan đã được triển khai tại nhiều đơn vị, địa phương.</w:t>
      </w:r>
    </w:p>
    <w:p w14:paraId="57F85EBE" w14:textId="77777777" w:rsidR="00FB0890" w:rsidRPr="00455E95" w:rsidRDefault="007D7E1D" w:rsidP="00455E95">
      <w:pPr>
        <w:spacing w:before="120" w:after="120" w:line="240" w:lineRule="auto"/>
        <w:ind w:firstLine="567"/>
        <w:jc w:val="both"/>
        <w:rPr>
          <w:rFonts w:ascii="Times New Roman" w:hAnsi="Times New Roman" w:cs="Times New Roman"/>
          <w:b/>
          <w:i/>
          <w:sz w:val="28"/>
          <w:szCs w:val="28"/>
        </w:rPr>
      </w:pPr>
      <w:r w:rsidRPr="00BD0A8E">
        <w:rPr>
          <w:rFonts w:ascii="Times New Roman" w:hAnsi="Times New Roman" w:cs="Times New Roman"/>
          <w:b/>
          <w:i/>
          <w:sz w:val="28"/>
          <w:szCs w:val="28"/>
        </w:rPr>
        <w:t>2</w:t>
      </w:r>
      <w:r w:rsidR="00FB0890" w:rsidRPr="00BD0A8E">
        <w:rPr>
          <w:rFonts w:ascii="Times New Roman" w:hAnsi="Times New Roman" w:cs="Times New Roman"/>
          <w:b/>
          <w:i/>
          <w:sz w:val="28"/>
          <w:szCs w:val="28"/>
        </w:rPr>
        <w:t>/ Kinh tế số</w:t>
      </w:r>
    </w:p>
    <w:p w14:paraId="6E577F87" w14:textId="77777777" w:rsidR="006F76E2" w:rsidRPr="00BD0A8E" w:rsidRDefault="007D7E1D"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xml:space="preserve">- </w:t>
      </w:r>
      <w:r w:rsidR="006F76E2" w:rsidRPr="00BD0A8E">
        <w:rPr>
          <w:rFonts w:ascii="Times New Roman" w:hAnsi="Times New Roman" w:cs="Times New Roman"/>
          <w:sz w:val="28"/>
          <w:szCs w:val="28"/>
        </w:rPr>
        <w:t>Các HTX tạo tài khoản và đăng ký gian hàng trực tuyến để giao dịch, mua bán hàng trên sàn thương mại điện tử Posmart.vn, Voso.vn. Số lượng giao dịch trên sàn thương mại điện tử Vỏ sò và Postmart đạt gần 28%.</w:t>
      </w:r>
    </w:p>
    <w:p w14:paraId="2DC45C73" w14:textId="77777777" w:rsidR="006F76E2" w:rsidRPr="00BD0A8E" w:rsidRDefault="00F14E86"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xml:space="preserve">- Việc thanh toán không dùng tiền mặt </w:t>
      </w:r>
      <w:r w:rsidR="009E7B75" w:rsidRPr="00BD0A8E">
        <w:rPr>
          <w:rFonts w:ascii="Times New Roman" w:hAnsi="Times New Roman" w:cs="Times New Roman"/>
          <w:sz w:val="28"/>
          <w:szCs w:val="28"/>
        </w:rPr>
        <w:t xml:space="preserve">tại </w:t>
      </w:r>
      <w:r w:rsidRPr="00BD0A8E">
        <w:rPr>
          <w:rFonts w:ascii="Times New Roman" w:hAnsi="Times New Roman" w:cs="Times New Roman"/>
          <w:sz w:val="28"/>
          <w:szCs w:val="28"/>
        </w:rPr>
        <w:t>Chợ 4.0</w:t>
      </w:r>
      <w:r w:rsidR="009E7B75" w:rsidRPr="00BD0A8E">
        <w:rPr>
          <w:rFonts w:ascii="Times New Roman" w:hAnsi="Times New Roman" w:cs="Times New Roman"/>
          <w:sz w:val="28"/>
          <w:szCs w:val="28"/>
        </w:rPr>
        <w:t xml:space="preserve"> đã được triển khai và bước đầu </w:t>
      </w:r>
      <w:r w:rsidR="00420ADD" w:rsidRPr="00BD0A8E">
        <w:rPr>
          <w:rFonts w:ascii="Times New Roman" w:hAnsi="Times New Roman" w:cs="Times New Roman"/>
          <w:sz w:val="28"/>
          <w:szCs w:val="28"/>
        </w:rPr>
        <w:t>hình thành thói quen không dùng tiền mặ</w:t>
      </w:r>
      <w:r w:rsidR="006F76E2" w:rsidRPr="00BD0A8E">
        <w:rPr>
          <w:rFonts w:ascii="Times New Roman" w:hAnsi="Times New Roman" w:cs="Times New Roman"/>
          <w:sz w:val="28"/>
          <w:szCs w:val="28"/>
        </w:rPr>
        <w:t>t;  Số người từ 15 tuổi trở lên có tài khoản giao dịch đang còn hoạt động tại ngân hàng hoặc các tổ chức được phép khác được gần 14 nghìn tài khoản.</w:t>
      </w:r>
    </w:p>
    <w:p w14:paraId="3328B88E" w14:textId="77777777" w:rsidR="00F14E86" w:rsidRPr="00BD0A8E" w:rsidRDefault="00F14E86"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Tỷ lệ giao dịch không dùng tiền mặt</w:t>
      </w:r>
      <w:r w:rsidR="00B977C3" w:rsidRPr="00BD0A8E">
        <w:rPr>
          <w:rFonts w:ascii="Times New Roman" w:hAnsi="Times New Roman" w:cs="Times New Roman"/>
          <w:sz w:val="28"/>
          <w:szCs w:val="28"/>
        </w:rPr>
        <w:t xml:space="preserve"> đạt khoảng 30%.</w:t>
      </w:r>
    </w:p>
    <w:p w14:paraId="0809157E" w14:textId="77777777" w:rsidR="00FB0890" w:rsidRPr="00BD0A8E" w:rsidRDefault="006F76E2" w:rsidP="00455E95">
      <w:pPr>
        <w:spacing w:before="120" w:after="120" w:line="240" w:lineRule="auto"/>
        <w:ind w:firstLine="567"/>
        <w:jc w:val="both"/>
        <w:rPr>
          <w:rFonts w:ascii="Times New Roman" w:hAnsi="Times New Roman" w:cs="Times New Roman"/>
          <w:b/>
          <w:i/>
          <w:sz w:val="28"/>
          <w:szCs w:val="28"/>
        </w:rPr>
      </w:pPr>
      <w:r w:rsidRPr="00BD0A8E">
        <w:rPr>
          <w:rFonts w:ascii="Times New Roman" w:hAnsi="Times New Roman" w:cs="Times New Roman"/>
          <w:b/>
          <w:i/>
          <w:sz w:val="28"/>
          <w:szCs w:val="28"/>
        </w:rPr>
        <w:t>3</w:t>
      </w:r>
      <w:r w:rsidR="00FB0890" w:rsidRPr="00BD0A8E">
        <w:rPr>
          <w:rFonts w:ascii="Times New Roman" w:hAnsi="Times New Roman" w:cs="Times New Roman"/>
          <w:b/>
          <w:i/>
          <w:sz w:val="28"/>
          <w:szCs w:val="28"/>
        </w:rPr>
        <w:t>/ Xã hội số</w:t>
      </w:r>
    </w:p>
    <w:p w14:paraId="5F8A33C6" w14:textId="77777777" w:rsidR="00B9358F" w:rsidRPr="00BD0A8E" w:rsidRDefault="00756CEB"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Huyện đã c</w:t>
      </w:r>
      <w:r w:rsidR="00DF023C" w:rsidRPr="00BD0A8E">
        <w:rPr>
          <w:rFonts w:ascii="Times New Roman" w:hAnsi="Times New Roman" w:cs="Times New Roman"/>
          <w:sz w:val="28"/>
          <w:szCs w:val="28"/>
        </w:rPr>
        <w:t xml:space="preserve">hỉ đạo ngành Giáo dục triển khai </w:t>
      </w:r>
      <w:r w:rsidR="00B9358F" w:rsidRPr="00BD0A8E">
        <w:rPr>
          <w:rFonts w:ascii="Times New Roman" w:hAnsi="Times New Roman" w:cs="Times New Roman"/>
          <w:sz w:val="28"/>
          <w:szCs w:val="28"/>
        </w:rPr>
        <w:t>Phần mềm kiểm định chất lượng giáo dục cấp trường trực tuyến</w:t>
      </w:r>
      <w:r w:rsidR="00DF023C" w:rsidRPr="00BD0A8E">
        <w:rPr>
          <w:rFonts w:ascii="Times New Roman" w:hAnsi="Times New Roman" w:cs="Times New Roman"/>
          <w:sz w:val="28"/>
          <w:szCs w:val="28"/>
        </w:rPr>
        <w:t>;</w:t>
      </w:r>
      <w:r w:rsidR="00B9358F" w:rsidRPr="00BD0A8E">
        <w:rPr>
          <w:rFonts w:ascii="Times New Roman" w:hAnsi="Times New Roman" w:cs="Times New Roman"/>
          <w:sz w:val="28"/>
          <w:szCs w:val="28"/>
        </w:rPr>
        <w:t xml:space="preserve"> </w:t>
      </w:r>
      <w:r w:rsidR="00DF023C" w:rsidRPr="00BD0A8E">
        <w:rPr>
          <w:rFonts w:ascii="Times New Roman" w:hAnsi="Times New Roman" w:cs="Times New Roman"/>
          <w:sz w:val="28"/>
          <w:szCs w:val="28"/>
        </w:rPr>
        <w:t xml:space="preserve">100% các trường sử dụng </w:t>
      </w:r>
      <w:r w:rsidR="00B9358F" w:rsidRPr="00BD0A8E">
        <w:rPr>
          <w:rFonts w:ascii="Times New Roman" w:hAnsi="Times New Roman" w:cs="Times New Roman"/>
          <w:sz w:val="28"/>
          <w:szCs w:val="28"/>
        </w:rPr>
        <w:t>Phần mềm tuyển sinh đầu cấ</w:t>
      </w:r>
      <w:r w:rsidR="00DF023C" w:rsidRPr="00BD0A8E">
        <w:rPr>
          <w:rFonts w:ascii="Times New Roman" w:hAnsi="Times New Roman" w:cs="Times New Roman"/>
          <w:sz w:val="28"/>
          <w:szCs w:val="28"/>
        </w:rPr>
        <w:t xml:space="preserve">p </w:t>
      </w:r>
      <w:r w:rsidR="00B9358F" w:rsidRPr="00BD0A8E">
        <w:rPr>
          <w:rFonts w:ascii="Times New Roman" w:hAnsi="Times New Roman" w:cs="Times New Roman"/>
          <w:sz w:val="28"/>
          <w:szCs w:val="28"/>
        </w:rPr>
        <w:t>trực tuyến</w:t>
      </w:r>
      <w:r w:rsidR="00DE36F9" w:rsidRPr="00BD0A8E">
        <w:rPr>
          <w:rFonts w:ascii="Times New Roman" w:hAnsi="Times New Roman" w:cs="Times New Roman"/>
          <w:sz w:val="28"/>
          <w:szCs w:val="28"/>
        </w:rPr>
        <w:t>; 100% các trường học trên địa bàn dùng vnEdu teacher.</w:t>
      </w:r>
      <w:r w:rsidR="00B9358F" w:rsidRPr="00BD0A8E">
        <w:rPr>
          <w:rFonts w:ascii="Times New Roman" w:hAnsi="Times New Roman" w:cs="Times New Roman"/>
          <w:sz w:val="28"/>
          <w:szCs w:val="28"/>
        </w:rPr>
        <w:t>.</w:t>
      </w:r>
      <w:r w:rsidR="00DF023C"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Triển khai các ứng dụng: Sổ liên lạc điện tử, tin nhắn SMS</w:t>
      </w:r>
      <w:r w:rsidR="00DE36F9"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 xml:space="preserve">các trường </w:t>
      </w:r>
      <w:r w:rsidR="00DE36F9" w:rsidRPr="00BD0A8E">
        <w:rPr>
          <w:rFonts w:ascii="Times New Roman" w:hAnsi="Times New Roman" w:cs="Times New Roman"/>
          <w:sz w:val="28"/>
          <w:szCs w:val="28"/>
        </w:rPr>
        <w:t xml:space="preserve">học </w:t>
      </w:r>
      <w:r w:rsidR="00B9358F" w:rsidRPr="00BD0A8E">
        <w:rPr>
          <w:rFonts w:ascii="Times New Roman" w:hAnsi="Times New Roman" w:cs="Times New Roman"/>
          <w:sz w:val="28"/>
          <w:szCs w:val="28"/>
        </w:rPr>
        <w:t>đăng thời khóa biểu, lịch công tác, nhập kết quả đánh</w:t>
      </w:r>
      <w:r w:rsidR="00DE36F9"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giá, sử dụng trao đổi trên app và các dịch vụ trên app để người dân theo dõi.</w:t>
      </w:r>
      <w:r w:rsidR="00DE36F9"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Từng bước</w:t>
      </w:r>
      <w:r w:rsidR="00DE36F9"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triển khai đánh giá học sinh trực tuyến, xây dựng các cuộc thi, hội thi trực tuyến,</w:t>
      </w:r>
      <w:r w:rsidR="00DE36F9"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triển khai một số môn học, tiết học trực tuyến phù hợp với điều kiện thực tế của</w:t>
      </w:r>
      <w:r w:rsidR="00DE36F9"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các nhà trường.</w:t>
      </w:r>
      <w:r w:rsidR="00DE36F9" w:rsidRPr="00BD0A8E">
        <w:rPr>
          <w:rFonts w:ascii="Times New Roman" w:hAnsi="Times New Roman" w:cs="Times New Roman"/>
          <w:sz w:val="28"/>
          <w:szCs w:val="28"/>
        </w:rPr>
        <w:t xml:space="preserve"> Chỉ đạo các trường học p</w:t>
      </w:r>
      <w:r w:rsidR="00B9358F" w:rsidRPr="00BD0A8E">
        <w:rPr>
          <w:rFonts w:ascii="Times New Roman" w:hAnsi="Times New Roman" w:cs="Times New Roman"/>
          <w:sz w:val="28"/>
          <w:szCs w:val="28"/>
        </w:rPr>
        <w:t>hối hợp VNPT, Viettel hỗ trợ triển khai phần mềm quản lí thiết bị, thanh</w:t>
      </w:r>
      <w:r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toán không dùng tiền mặt trong giáo dụ</w:t>
      </w:r>
      <w:r w:rsidR="00DE36F9" w:rsidRPr="00BD0A8E">
        <w:rPr>
          <w:rFonts w:ascii="Times New Roman" w:hAnsi="Times New Roman" w:cs="Times New Roman"/>
          <w:sz w:val="28"/>
          <w:szCs w:val="28"/>
        </w:rPr>
        <w:t>c</w:t>
      </w:r>
      <w:r w:rsidR="00B9358F" w:rsidRPr="00BD0A8E">
        <w:rPr>
          <w:rFonts w:ascii="Times New Roman" w:hAnsi="Times New Roman" w:cs="Times New Roman"/>
          <w:sz w:val="28"/>
          <w:szCs w:val="28"/>
        </w:rPr>
        <w:t xml:space="preserve">. </w:t>
      </w:r>
    </w:p>
    <w:p w14:paraId="782BF428" w14:textId="77777777" w:rsidR="00317467" w:rsidRPr="00BD0A8E" w:rsidRDefault="00DE36F9"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Đối với ngành Y tế, t</w:t>
      </w:r>
      <w:r w:rsidR="00B9358F" w:rsidRPr="00BD0A8E">
        <w:rPr>
          <w:rFonts w:ascii="Times New Roman" w:hAnsi="Times New Roman" w:cs="Times New Roman"/>
          <w:sz w:val="28"/>
          <w:szCs w:val="28"/>
        </w:rPr>
        <w:t>riển khai tư vấn khám chữa bệnh từ xa trong cộng đồng (Telemedici) và</w:t>
      </w:r>
      <w:r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ứng dụng medici để tư vấn sức khỏe cho người dân</w:t>
      </w:r>
      <w:r w:rsidRPr="00BD0A8E">
        <w:rPr>
          <w:rFonts w:ascii="Times New Roman" w:hAnsi="Times New Roman" w:cs="Times New Roman"/>
          <w:sz w:val="28"/>
          <w:szCs w:val="28"/>
        </w:rPr>
        <w:t>; t</w:t>
      </w:r>
      <w:r w:rsidR="00B9358F" w:rsidRPr="00BD0A8E">
        <w:rPr>
          <w:rFonts w:ascii="Times New Roman" w:hAnsi="Times New Roman" w:cs="Times New Roman"/>
          <w:sz w:val="28"/>
          <w:szCs w:val="28"/>
        </w:rPr>
        <w:t>riển khai hệ thống tư vấn, chẩn đoán khám, chữa bệnh từ xa tại Trạm y</w:t>
      </w:r>
      <w:r w:rsidRPr="00BD0A8E">
        <w:rPr>
          <w:rFonts w:ascii="Times New Roman" w:hAnsi="Times New Roman" w:cs="Times New Roman"/>
          <w:sz w:val="28"/>
          <w:szCs w:val="28"/>
        </w:rPr>
        <w:t xml:space="preserve"> </w:t>
      </w:r>
      <w:r w:rsidR="00B9358F" w:rsidRPr="00BD0A8E">
        <w:rPr>
          <w:rFonts w:ascii="Times New Roman" w:hAnsi="Times New Roman" w:cs="Times New Roman"/>
          <w:sz w:val="28"/>
          <w:szCs w:val="28"/>
        </w:rPr>
        <w:t>tế</w:t>
      </w:r>
      <w:r w:rsidRPr="00BD0A8E">
        <w:rPr>
          <w:rFonts w:ascii="Times New Roman" w:hAnsi="Times New Roman" w:cs="Times New Roman"/>
          <w:sz w:val="28"/>
          <w:szCs w:val="28"/>
        </w:rPr>
        <w:t xml:space="preserve"> xã (Telehealth); t</w:t>
      </w:r>
      <w:r w:rsidR="00B9358F" w:rsidRPr="00BD0A8E">
        <w:rPr>
          <w:rFonts w:ascii="Times New Roman" w:hAnsi="Times New Roman" w:cs="Times New Roman"/>
          <w:sz w:val="28"/>
          <w:szCs w:val="28"/>
        </w:rPr>
        <w:t>riển khai hồ sơ sức khỏe điện tử.</w:t>
      </w:r>
      <w:r w:rsidR="001906A8" w:rsidRPr="00BD0A8E">
        <w:rPr>
          <w:rFonts w:ascii="Times New Roman" w:hAnsi="Times New Roman" w:cs="Times New Roman"/>
          <w:sz w:val="28"/>
          <w:szCs w:val="28"/>
        </w:rPr>
        <w:t xml:space="preserve"> Tỷ lệ người dân có hồ sơ sức khỏe điện tử đạt trên 98%; </w:t>
      </w:r>
      <w:r w:rsidR="00317467" w:rsidRPr="00317467">
        <w:rPr>
          <w:rFonts w:ascii="Times New Roman" w:hAnsi="Times New Roman" w:cs="Times New Roman"/>
          <w:sz w:val="28"/>
          <w:szCs w:val="28"/>
        </w:rPr>
        <w:t>Tỷ lệ khám tạo lập HSSK</w:t>
      </w:r>
      <w:r w:rsidR="00317467">
        <w:rPr>
          <w:rFonts w:ascii="Times New Roman" w:hAnsi="Times New Roman" w:cs="Times New Roman"/>
          <w:sz w:val="28"/>
          <w:szCs w:val="28"/>
        </w:rPr>
        <w:t xml:space="preserve"> </w:t>
      </w:r>
      <w:r w:rsidR="00317467" w:rsidRPr="00317467">
        <w:rPr>
          <w:rFonts w:ascii="Times New Roman" w:hAnsi="Times New Roman" w:cs="Times New Roman"/>
          <w:sz w:val="28"/>
          <w:szCs w:val="28"/>
        </w:rPr>
        <w:t>=</w:t>
      </w:r>
      <w:r w:rsidR="00317467">
        <w:rPr>
          <w:rFonts w:ascii="Times New Roman" w:hAnsi="Times New Roman" w:cs="Times New Roman"/>
          <w:sz w:val="28"/>
          <w:szCs w:val="28"/>
        </w:rPr>
        <w:t xml:space="preserve"> </w:t>
      </w:r>
      <w:r w:rsidR="00317467" w:rsidRPr="00317467">
        <w:rPr>
          <w:rFonts w:ascii="Times New Roman" w:hAnsi="Times New Roman" w:cs="Times New Roman"/>
          <w:sz w:val="28"/>
          <w:szCs w:val="28"/>
        </w:rPr>
        <w:t>85,9%</w:t>
      </w:r>
      <w:r w:rsidR="00317467">
        <w:rPr>
          <w:rFonts w:ascii="Times New Roman" w:hAnsi="Times New Roman" w:cs="Times New Roman"/>
          <w:sz w:val="28"/>
          <w:szCs w:val="28"/>
        </w:rPr>
        <w:t>;</w:t>
      </w:r>
      <w:r w:rsidR="00317467" w:rsidRPr="00317467">
        <w:rPr>
          <w:rFonts w:ascii="Times New Roman" w:hAnsi="Times New Roman" w:cs="Times New Roman"/>
          <w:sz w:val="28"/>
          <w:szCs w:val="28"/>
        </w:rPr>
        <w:t xml:space="preserve"> Thống kê ng</w:t>
      </w:r>
      <w:r w:rsidR="00317467">
        <w:rPr>
          <w:rFonts w:ascii="Times New Roman" w:hAnsi="Times New Roman" w:cs="Times New Roman"/>
          <w:sz w:val="28"/>
          <w:szCs w:val="28"/>
        </w:rPr>
        <w:t>ười</w:t>
      </w:r>
      <w:r w:rsidR="00317467" w:rsidRPr="00317467">
        <w:rPr>
          <w:rFonts w:ascii="Times New Roman" w:hAnsi="Times New Roman" w:cs="Times New Roman"/>
          <w:sz w:val="28"/>
          <w:szCs w:val="28"/>
        </w:rPr>
        <w:t xml:space="preserve"> dân cài App sổ SK điện tử</w:t>
      </w:r>
      <w:r w:rsidR="00317467">
        <w:rPr>
          <w:rFonts w:ascii="Times New Roman" w:hAnsi="Times New Roman" w:cs="Times New Roman"/>
          <w:sz w:val="28"/>
          <w:szCs w:val="28"/>
        </w:rPr>
        <w:t xml:space="preserve"> </w:t>
      </w:r>
      <w:r w:rsidR="00317467" w:rsidRPr="00317467">
        <w:rPr>
          <w:rFonts w:ascii="Times New Roman" w:hAnsi="Times New Roman" w:cs="Times New Roman"/>
          <w:sz w:val="28"/>
          <w:szCs w:val="28"/>
        </w:rPr>
        <w:t>= 14,5%</w:t>
      </w:r>
      <w:r w:rsidR="00317467">
        <w:rPr>
          <w:rFonts w:ascii="Times New Roman" w:hAnsi="Times New Roman" w:cs="Times New Roman"/>
          <w:sz w:val="28"/>
          <w:szCs w:val="28"/>
        </w:rPr>
        <w:t>.</w:t>
      </w:r>
      <w:r w:rsidR="00317467" w:rsidRPr="00317467">
        <w:rPr>
          <w:rFonts w:ascii="Times New Roman" w:hAnsi="Times New Roman" w:cs="Times New Roman"/>
          <w:sz w:val="28"/>
          <w:szCs w:val="28"/>
        </w:rPr>
        <w:t xml:space="preserve"> </w:t>
      </w:r>
    </w:p>
    <w:p w14:paraId="494295C5" w14:textId="77777777" w:rsidR="0048448D" w:rsidRPr="00BD0A8E" w:rsidRDefault="0048448D"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lastRenderedPageBreak/>
        <w:t>Tính đến ngày 15/9/2024, toàn huyện đã thu nhận: 43.703 hồ sơ CCCD, Căn cước; đã truyền dữ liệu về Cục C06: 43.703 hồ sơ đạt: 100%; tổng số thẻ đã tiếp nhận từ C06: 38.556 thẻ CCCD, Căn cước, đã trả thẻ cho công dân: 38.000/38.556, đạt 98,5%. Công tác cấp tài khoản định danh điện tử: Toàn huyện đã tiếp nhận: 25.054 hồ sơ (Mức 1 + Mức 2). Kích hoạt thành công cho công dân sử dụng đạt 23.041 (cả mức 1 và mức 2) đạt 91,9%.</w:t>
      </w:r>
      <w:r w:rsidR="0066335E" w:rsidRPr="00BD0A8E">
        <w:rPr>
          <w:rFonts w:ascii="Times New Roman" w:hAnsi="Times New Roman" w:cs="Times New Roman"/>
          <w:sz w:val="28"/>
          <w:szCs w:val="28"/>
        </w:rPr>
        <w:t xml:space="preserve"> Hiện nay trên địa bàn huyện có 14/14 tổ CNSCĐ cấp xã và 153/153 tổ CNSCĐ cấp thôn được thành lập, với 187 thành viên tổ CNSCĐ cấp xã và 675 thành viên tổ CNSCĐ cấp thôn. </w:t>
      </w:r>
    </w:p>
    <w:p w14:paraId="1A788E7F" w14:textId="77777777" w:rsidR="00FB0890" w:rsidRPr="00BD0A8E" w:rsidRDefault="006F76E2" w:rsidP="00455E95">
      <w:pPr>
        <w:spacing w:before="120" w:after="120" w:line="240" w:lineRule="auto"/>
        <w:ind w:firstLine="567"/>
        <w:jc w:val="both"/>
        <w:rPr>
          <w:rFonts w:ascii="Times New Roman" w:hAnsi="Times New Roman" w:cs="Times New Roman"/>
          <w:b/>
          <w:sz w:val="28"/>
          <w:szCs w:val="28"/>
        </w:rPr>
      </w:pPr>
      <w:r w:rsidRPr="00FB3BD6">
        <w:rPr>
          <w:rFonts w:ascii="Times New Roman" w:hAnsi="Times New Roman" w:cs="Times New Roman"/>
          <w:b/>
          <w:sz w:val="28"/>
          <w:szCs w:val="28"/>
          <w:highlight w:val="yellow"/>
        </w:rPr>
        <w:t>Thứ 3:</w:t>
      </w:r>
      <w:r w:rsidRPr="00BD0A8E">
        <w:rPr>
          <w:rFonts w:ascii="Times New Roman" w:hAnsi="Times New Roman" w:cs="Times New Roman"/>
          <w:b/>
          <w:sz w:val="28"/>
          <w:szCs w:val="28"/>
        </w:rPr>
        <w:t xml:space="preserve"> </w:t>
      </w:r>
      <w:r w:rsidR="004D5A69">
        <w:rPr>
          <w:rFonts w:ascii="Times New Roman" w:hAnsi="Times New Roman" w:cs="Times New Roman"/>
          <w:b/>
          <w:sz w:val="28"/>
          <w:szCs w:val="28"/>
        </w:rPr>
        <w:t>HẠN CHẾ, KHÓ KHĂN VÀ NGUYÊN NHÂN</w:t>
      </w:r>
    </w:p>
    <w:p w14:paraId="1DFF4F24" w14:textId="77777777" w:rsidR="006F76E2" w:rsidRPr="00BD0A8E" w:rsidRDefault="006F76E2"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xml:space="preserve"> So với mục tiêu đạt ra, nhiều nhiệm vụ chưa đạt kế hoạch</w:t>
      </w:r>
    </w:p>
    <w:p w14:paraId="668BE9F9" w14:textId="77777777" w:rsidR="006F76E2" w:rsidRPr="00BD0A8E" w:rsidRDefault="006F76E2"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Thực hiện TTHC, DVC trên môi trường điện tử còn thấp</w:t>
      </w:r>
      <w:r w:rsidR="00E41D76" w:rsidRPr="00BD0A8E">
        <w:rPr>
          <w:rFonts w:ascii="Times New Roman" w:hAnsi="Times New Roman" w:cs="Times New Roman"/>
          <w:sz w:val="28"/>
          <w:szCs w:val="28"/>
        </w:rPr>
        <w:t>; người dân vẫn còn làm trực tiếp.</w:t>
      </w:r>
    </w:p>
    <w:p w14:paraId="209BE3C1" w14:textId="77777777" w:rsidR="007D2585" w:rsidRPr="00BD0A8E" w:rsidRDefault="007D2585"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Các sản phẩm OCOP và các sản phẩm đặc hữu của huyện lên các sàn giao</w:t>
      </w:r>
      <w:r w:rsidRPr="00BD0A8E">
        <w:rPr>
          <w:rFonts w:ascii="Times New Roman" w:hAnsi="Times New Roman" w:cs="Times New Roman"/>
          <w:color w:val="222222"/>
          <w:sz w:val="28"/>
          <w:szCs w:val="28"/>
          <w:shd w:val="clear" w:color="auto" w:fill="FFFFFF"/>
        </w:rPr>
        <w:t xml:space="preserve"> </w:t>
      </w:r>
      <w:r w:rsidRPr="00BD0A8E">
        <w:rPr>
          <w:rFonts w:ascii="Times New Roman" w:hAnsi="Times New Roman" w:cs="Times New Roman"/>
          <w:sz w:val="28"/>
          <w:szCs w:val="28"/>
        </w:rPr>
        <w:t>dịch thương mại điện tử còn ít.</w:t>
      </w:r>
    </w:p>
    <w:p w14:paraId="177D24FA" w14:textId="77777777" w:rsidR="006F76E2" w:rsidRPr="00BD0A8E" w:rsidRDefault="007D2585"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xml:space="preserve">- Ngoài ra, tỷ lệ thanh toán trực tuyến tại các trường học còn khó khăn, thấp so với mục tiêu, yêu cầu đề ra; </w:t>
      </w:r>
      <w:r w:rsidR="006F76E2" w:rsidRPr="00BD0A8E">
        <w:rPr>
          <w:rFonts w:ascii="Times New Roman" w:hAnsi="Times New Roman" w:cs="Times New Roman"/>
          <w:sz w:val="28"/>
          <w:szCs w:val="28"/>
        </w:rPr>
        <w:t>Tỷ lệ giao dịch, thanh toán không dùng tiền mặt</w:t>
      </w:r>
      <w:r w:rsidRPr="00BD0A8E">
        <w:rPr>
          <w:rFonts w:ascii="Times New Roman" w:hAnsi="Times New Roman" w:cs="Times New Roman"/>
          <w:sz w:val="28"/>
          <w:szCs w:val="28"/>
        </w:rPr>
        <w:t xml:space="preserve"> trong nhân dân</w:t>
      </w:r>
      <w:r w:rsidR="006F76E2" w:rsidRPr="00BD0A8E">
        <w:rPr>
          <w:rFonts w:ascii="Times New Roman" w:hAnsi="Times New Roman" w:cs="Times New Roman"/>
          <w:sz w:val="28"/>
          <w:szCs w:val="28"/>
        </w:rPr>
        <w:t xml:space="preserve"> còn thấp</w:t>
      </w:r>
      <w:r w:rsidRPr="00BD0A8E">
        <w:rPr>
          <w:rFonts w:ascii="Times New Roman" w:hAnsi="Times New Roman" w:cs="Times New Roman"/>
          <w:sz w:val="28"/>
          <w:szCs w:val="28"/>
        </w:rPr>
        <w:t>.</w:t>
      </w:r>
    </w:p>
    <w:p w14:paraId="370057B3" w14:textId="77777777" w:rsidR="00E41D76" w:rsidRPr="00BD0A8E" w:rsidRDefault="00E41D76"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Công tác bảo đảm an toàn, an ninh mạng tại các cơ quan, đơn vị còn nhiều bất cập, rủi ro, có thể xảy ra khi triển khai xây dựng chính quyền số</w:t>
      </w:r>
      <w:r w:rsidR="007D2585" w:rsidRPr="00BD0A8E">
        <w:rPr>
          <w:rFonts w:ascii="Times New Roman" w:hAnsi="Times New Roman" w:cs="Times New Roman"/>
          <w:sz w:val="28"/>
          <w:szCs w:val="28"/>
        </w:rPr>
        <w:t>.</w:t>
      </w:r>
    </w:p>
    <w:p w14:paraId="23312F71" w14:textId="77777777" w:rsidR="00365FE2" w:rsidRPr="00521692" w:rsidRDefault="007D2585" w:rsidP="00455E95">
      <w:pPr>
        <w:spacing w:before="120" w:after="120" w:line="240" w:lineRule="auto"/>
        <w:ind w:left="567"/>
        <w:jc w:val="both"/>
        <w:rPr>
          <w:rFonts w:ascii="Times New Roman" w:hAnsi="Times New Roman" w:cs="Times New Roman"/>
          <w:b/>
          <w:i/>
          <w:sz w:val="28"/>
          <w:szCs w:val="28"/>
        </w:rPr>
      </w:pPr>
      <w:r w:rsidRPr="00BD0A8E">
        <w:rPr>
          <w:rFonts w:ascii="Times New Roman" w:hAnsi="Times New Roman" w:cs="Times New Roman"/>
          <w:sz w:val="28"/>
          <w:szCs w:val="28"/>
        </w:rPr>
        <w:t>- Hoạt động các Tổ công nghệ số cộng đồng chưa thực chất, chưa hiệu quả.</w:t>
      </w:r>
      <w:r w:rsidRPr="00BD0A8E">
        <w:rPr>
          <w:rFonts w:ascii="Times New Roman" w:hAnsi="Times New Roman" w:cs="Times New Roman"/>
          <w:sz w:val="28"/>
          <w:szCs w:val="28"/>
        </w:rPr>
        <w:br/>
      </w:r>
      <w:r w:rsidR="006F76E2" w:rsidRPr="00521692">
        <w:rPr>
          <w:rFonts w:ascii="Times New Roman" w:hAnsi="Times New Roman" w:cs="Times New Roman"/>
          <w:b/>
          <w:i/>
          <w:sz w:val="28"/>
          <w:szCs w:val="28"/>
        </w:rPr>
        <w:t>Nguyên nhân:</w:t>
      </w:r>
    </w:p>
    <w:p w14:paraId="30F5CB7B" w14:textId="77777777" w:rsidR="001F3BDB" w:rsidRPr="00521692" w:rsidRDefault="001F3BDB" w:rsidP="00455E95">
      <w:pPr>
        <w:spacing w:before="120" w:after="120" w:line="240" w:lineRule="auto"/>
        <w:ind w:firstLine="567"/>
        <w:jc w:val="both"/>
        <w:rPr>
          <w:rFonts w:ascii="Times New Roman" w:hAnsi="Times New Roman" w:cs="Times New Roman"/>
          <w:sz w:val="28"/>
          <w:szCs w:val="28"/>
        </w:rPr>
      </w:pPr>
      <w:r w:rsidRPr="00521692">
        <w:rPr>
          <w:rFonts w:ascii="Times New Roman" w:hAnsi="Times New Roman" w:cs="Times New Roman"/>
          <w:sz w:val="28"/>
          <w:szCs w:val="28"/>
        </w:rPr>
        <w:t>- Các đơn vị chưa có nhân lực được đào tạo về CNTT, ATTT mạng, do đó chưa chủ động trong việc triển khai thực hiện các nhiệm vụ về CĐS cũng như theo dõi, phòng ngừa, phát hiện các nguy cơ mất ATTT.</w:t>
      </w:r>
    </w:p>
    <w:p w14:paraId="608C07D2" w14:textId="77777777" w:rsidR="00BB77F7" w:rsidRPr="00521692" w:rsidRDefault="00BB77F7" w:rsidP="00455E95">
      <w:pPr>
        <w:spacing w:before="120" w:after="120" w:line="240" w:lineRule="auto"/>
        <w:ind w:firstLine="567"/>
        <w:jc w:val="both"/>
        <w:rPr>
          <w:rFonts w:ascii="Times New Roman" w:hAnsi="Times New Roman" w:cs="Times New Roman"/>
          <w:sz w:val="28"/>
          <w:szCs w:val="28"/>
        </w:rPr>
      </w:pPr>
      <w:r w:rsidRPr="00521692">
        <w:rPr>
          <w:rFonts w:ascii="Times New Roman" w:hAnsi="Times New Roman" w:cs="Times New Roman"/>
          <w:sz w:val="28"/>
          <w:szCs w:val="28"/>
        </w:rPr>
        <w:t>- Vẫn còn một số cấp uỷ, chính quyền cơ sở chưa tập trung, chú trọng chỉ</w:t>
      </w:r>
      <w:r w:rsidRPr="00521692">
        <w:rPr>
          <w:rFonts w:ascii="Times New Roman" w:hAnsi="Times New Roman" w:cs="Times New Roman"/>
          <w:sz w:val="28"/>
          <w:szCs w:val="28"/>
        </w:rPr>
        <w:br/>
        <w:t>đạo và triển khai thực hiện các nội dung về chuyển đổi số. Công tác thông tin</w:t>
      </w:r>
      <w:r w:rsidRPr="00521692">
        <w:rPr>
          <w:rFonts w:ascii="Times New Roman" w:hAnsi="Times New Roman" w:cs="Times New Roman"/>
          <w:sz w:val="28"/>
          <w:szCs w:val="28"/>
        </w:rPr>
        <w:br/>
        <w:t>tuyên truyền chưa kịp thời đổi mới, hình thức chưa phong phú dẫn đến hiệu quả</w:t>
      </w:r>
      <w:r w:rsidRPr="00521692">
        <w:rPr>
          <w:rFonts w:ascii="Times New Roman" w:hAnsi="Times New Roman" w:cs="Times New Roman"/>
          <w:sz w:val="28"/>
          <w:szCs w:val="28"/>
        </w:rPr>
        <w:br/>
        <w:t>công tác thông tin tuyên truyền chưa thực sự hiệu quả.</w:t>
      </w:r>
    </w:p>
    <w:p w14:paraId="7714F0D5" w14:textId="77777777" w:rsidR="007D2585" w:rsidRPr="00BD0A8E" w:rsidRDefault="00BB77F7"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Nhận thức về đảm bảo ATTT của một bộ phận cán bộ, công chức, viên chức</w:t>
      </w:r>
      <w:r w:rsidRPr="00BD0A8E">
        <w:rPr>
          <w:rFonts w:ascii="Times New Roman" w:hAnsi="Times New Roman" w:cs="Times New Roman"/>
          <w:sz w:val="28"/>
          <w:szCs w:val="28"/>
        </w:rPr>
        <w:br/>
        <w:t>chưa đầy đủ, còn chủ quan, thiếu kỹ năng và kiến thức trong việc bảo đả</w:t>
      </w:r>
      <w:r w:rsidR="007D2585" w:rsidRPr="00BD0A8E">
        <w:rPr>
          <w:rFonts w:ascii="Times New Roman" w:hAnsi="Times New Roman" w:cs="Times New Roman"/>
          <w:sz w:val="28"/>
          <w:szCs w:val="28"/>
        </w:rPr>
        <w:t>m</w:t>
      </w:r>
      <w:r w:rsidR="007D2585" w:rsidRPr="00BD0A8E">
        <w:rPr>
          <w:rFonts w:ascii="Times New Roman" w:hAnsi="Times New Roman" w:cs="Times New Roman"/>
          <w:sz w:val="28"/>
          <w:szCs w:val="28"/>
        </w:rPr>
        <w:br/>
        <w:t>an toàn thông tin</w:t>
      </w:r>
      <w:r w:rsidRPr="00BD0A8E">
        <w:rPr>
          <w:rFonts w:ascii="Times New Roman" w:hAnsi="Times New Roman" w:cs="Times New Roman"/>
          <w:sz w:val="28"/>
          <w:szCs w:val="28"/>
        </w:rPr>
        <w:t xml:space="preserve">. </w:t>
      </w:r>
    </w:p>
    <w:p w14:paraId="79680AA5" w14:textId="77777777" w:rsidR="007D2585" w:rsidRPr="00FB3BD6" w:rsidRDefault="007D2585" w:rsidP="00455E95">
      <w:pPr>
        <w:spacing w:before="120" w:after="120" w:line="240" w:lineRule="auto"/>
        <w:ind w:firstLine="567"/>
        <w:jc w:val="both"/>
        <w:rPr>
          <w:rFonts w:ascii="Times New Roman" w:hAnsi="Times New Roman" w:cs="Times New Roman"/>
          <w:sz w:val="28"/>
          <w:szCs w:val="28"/>
        </w:rPr>
      </w:pPr>
      <w:r w:rsidRPr="00FB3BD6">
        <w:rPr>
          <w:rFonts w:ascii="Times New Roman" w:hAnsi="Times New Roman" w:cs="Times New Roman"/>
          <w:sz w:val="28"/>
          <w:szCs w:val="28"/>
        </w:rPr>
        <w:t>- Thói quen của người dân vẫn còn theo phương thức truyền thống thanh toán bằng tiền mặt.</w:t>
      </w:r>
    </w:p>
    <w:p w14:paraId="276D521B" w14:textId="77777777" w:rsidR="007D2585" w:rsidRPr="00FB3BD6" w:rsidRDefault="007D2585" w:rsidP="00455E95">
      <w:pPr>
        <w:spacing w:before="120" w:after="120" w:line="240" w:lineRule="auto"/>
        <w:ind w:firstLine="567"/>
        <w:jc w:val="both"/>
        <w:rPr>
          <w:rFonts w:ascii="Times New Roman" w:hAnsi="Times New Roman" w:cs="Times New Roman"/>
          <w:sz w:val="28"/>
          <w:szCs w:val="28"/>
        </w:rPr>
      </w:pPr>
      <w:r w:rsidRPr="00FB3BD6">
        <w:rPr>
          <w:rFonts w:ascii="Times New Roman" w:hAnsi="Times New Roman" w:cs="Times New Roman"/>
          <w:sz w:val="28"/>
          <w:szCs w:val="28"/>
        </w:rPr>
        <w:t>- Nguồn lực dành cho nhiệm vụ chuyển đổi số còn hạn chế.</w:t>
      </w:r>
    </w:p>
    <w:p w14:paraId="27F39A85" w14:textId="77777777" w:rsidR="007D2585" w:rsidRPr="00BD0A8E" w:rsidRDefault="007D2585" w:rsidP="00455E95">
      <w:pPr>
        <w:spacing w:before="120" w:after="120" w:line="240" w:lineRule="auto"/>
        <w:ind w:firstLine="567"/>
        <w:jc w:val="both"/>
        <w:rPr>
          <w:rFonts w:ascii="Times New Roman" w:hAnsi="Times New Roman" w:cs="Times New Roman"/>
          <w:b/>
          <w:sz w:val="28"/>
          <w:szCs w:val="28"/>
        </w:rPr>
      </w:pPr>
      <w:r w:rsidRPr="00FB3BD6">
        <w:rPr>
          <w:rFonts w:ascii="Times New Roman" w:hAnsi="Times New Roman" w:cs="Times New Roman"/>
          <w:b/>
          <w:sz w:val="28"/>
          <w:szCs w:val="28"/>
          <w:highlight w:val="yellow"/>
        </w:rPr>
        <w:t>Thứ tư:</w:t>
      </w:r>
      <w:r w:rsidRPr="00BD0A8E">
        <w:rPr>
          <w:rFonts w:ascii="Times New Roman" w:hAnsi="Times New Roman" w:cs="Times New Roman"/>
          <w:b/>
          <w:sz w:val="28"/>
          <w:szCs w:val="28"/>
        </w:rPr>
        <w:t xml:space="preserve"> </w:t>
      </w:r>
      <w:r w:rsidR="000D2467">
        <w:rPr>
          <w:rFonts w:ascii="Times New Roman" w:hAnsi="Times New Roman" w:cs="Times New Roman"/>
          <w:b/>
          <w:sz w:val="28"/>
          <w:szCs w:val="28"/>
        </w:rPr>
        <w:t>MỘT SỐ KINH NGHIỆM</w:t>
      </w:r>
      <w:r w:rsidRPr="00BD0A8E">
        <w:rPr>
          <w:rFonts w:ascii="Times New Roman" w:hAnsi="Times New Roman" w:cs="Times New Roman"/>
          <w:b/>
          <w:sz w:val="28"/>
          <w:szCs w:val="28"/>
        </w:rPr>
        <w:t xml:space="preserve"> </w:t>
      </w:r>
    </w:p>
    <w:p w14:paraId="477BA972" w14:textId="77777777" w:rsidR="00566BEF" w:rsidRPr="00BD0A8E" w:rsidRDefault="00566BEF"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xml:space="preserve">Kết quả đạt được của huyện Chợ Mới so với mục tiêu của tỉnh đề ra và so sánh với các đơn vị bạn lân cận, như </w:t>
      </w:r>
      <w:r w:rsidR="000E790C" w:rsidRPr="00BD0A8E">
        <w:rPr>
          <w:rFonts w:ascii="Times New Roman" w:hAnsi="Times New Roman" w:cs="Times New Roman"/>
          <w:sz w:val="28"/>
          <w:szCs w:val="28"/>
        </w:rPr>
        <w:t>t</w:t>
      </w:r>
      <w:r w:rsidRPr="00BD0A8E">
        <w:rPr>
          <w:rFonts w:ascii="Times New Roman" w:hAnsi="Times New Roman" w:cs="Times New Roman"/>
          <w:sz w:val="28"/>
          <w:szCs w:val="28"/>
        </w:rPr>
        <w:t>hành Phố Bắc K</w:t>
      </w:r>
      <w:r w:rsidR="000E790C" w:rsidRPr="00BD0A8E">
        <w:rPr>
          <w:rFonts w:ascii="Times New Roman" w:hAnsi="Times New Roman" w:cs="Times New Roman"/>
          <w:sz w:val="28"/>
          <w:szCs w:val="28"/>
        </w:rPr>
        <w:t>ạ</w:t>
      </w:r>
      <w:r w:rsidRPr="00BD0A8E">
        <w:rPr>
          <w:rFonts w:ascii="Times New Roman" w:hAnsi="Times New Roman" w:cs="Times New Roman"/>
          <w:sz w:val="28"/>
          <w:szCs w:val="28"/>
        </w:rPr>
        <w:t xml:space="preserve">n, </w:t>
      </w:r>
      <w:r w:rsidR="000E790C" w:rsidRPr="00BD0A8E">
        <w:rPr>
          <w:rFonts w:ascii="Times New Roman" w:hAnsi="Times New Roman" w:cs="Times New Roman"/>
          <w:sz w:val="28"/>
          <w:szCs w:val="28"/>
        </w:rPr>
        <w:t>c</w:t>
      </w:r>
      <w:r w:rsidRPr="00BD0A8E">
        <w:rPr>
          <w:rFonts w:ascii="Times New Roman" w:hAnsi="Times New Roman" w:cs="Times New Roman"/>
          <w:sz w:val="28"/>
          <w:szCs w:val="28"/>
        </w:rPr>
        <w:t>ác huyện Phú lương, Định Hóa, Đồng Hỷ của tỉnh Thái Nguyên thì còn rất khiêm tốn.</w:t>
      </w:r>
      <w:r w:rsidR="000E790C" w:rsidRPr="00BD0A8E">
        <w:rPr>
          <w:rFonts w:ascii="Times New Roman" w:hAnsi="Times New Roman" w:cs="Times New Roman"/>
          <w:sz w:val="28"/>
          <w:szCs w:val="28"/>
        </w:rPr>
        <w:t xml:space="preserve"> </w:t>
      </w:r>
      <w:r w:rsidRPr="00BD0A8E">
        <w:rPr>
          <w:rFonts w:ascii="Times New Roman" w:hAnsi="Times New Roman" w:cs="Times New Roman"/>
          <w:sz w:val="28"/>
          <w:szCs w:val="28"/>
        </w:rPr>
        <w:t xml:space="preserve">Tuy nhiên, nếu so sánh với kết quả của huyện từ năm 2023 trở vể trước là bước tiến vượt bậc; đạt được những </w:t>
      </w:r>
      <w:r w:rsidRPr="00BD0A8E">
        <w:rPr>
          <w:rFonts w:ascii="Times New Roman" w:hAnsi="Times New Roman" w:cs="Times New Roman"/>
          <w:sz w:val="28"/>
          <w:szCs w:val="28"/>
        </w:rPr>
        <w:lastRenderedPageBreak/>
        <w:t>kết quả trên, huyện Chợ Mới xin được chia sẻ một số kinh nghiệm thực hiện tại địa phương:</w:t>
      </w:r>
    </w:p>
    <w:p w14:paraId="6E205F0A" w14:textId="77777777" w:rsidR="00566BEF" w:rsidRPr="00BD0A8E" w:rsidRDefault="00DA5F60"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b/>
          <w:sz w:val="28"/>
          <w:szCs w:val="28"/>
        </w:rPr>
        <w:t>Một là</w:t>
      </w:r>
      <w:r w:rsidR="00566BEF" w:rsidRPr="00BD0A8E">
        <w:rPr>
          <w:rFonts w:ascii="Times New Roman" w:hAnsi="Times New Roman" w:cs="Times New Roman"/>
          <w:b/>
          <w:sz w:val="28"/>
          <w:szCs w:val="28"/>
        </w:rPr>
        <w:t>:</w:t>
      </w:r>
      <w:r w:rsidR="00566BEF" w:rsidRPr="00BD0A8E">
        <w:rPr>
          <w:rFonts w:ascii="Times New Roman" w:hAnsi="Times New Roman" w:cs="Times New Roman"/>
          <w:sz w:val="28"/>
          <w:szCs w:val="28"/>
        </w:rPr>
        <w:t xml:space="preserve"> </w:t>
      </w:r>
      <w:r w:rsidR="00DA371D" w:rsidRPr="00BD0A8E">
        <w:rPr>
          <w:rFonts w:ascii="Times New Roman" w:hAnsi="Times New Roman" w:cs="Times New Roman"/>
          <w:sz w:val="28"/>
          <w:szCs w:val="28"/>
        </w:rPr>
        <w:t xml:space="preserve">Người lãnh đạo, người đứng đầu các cơ quan, địa phương cần phải quyết liệt hơn nữa trong triển khai chuyển đổi số; </w:t>
      </w:r>
      <w:r w:rsidR="00566BEF" w:rsidRPr="00BD0A8E">
        <w:rPr>
          <w:rFonts w:ascii="Times New Roman" w:hAnsi="Times New Roman" w:cs="Times New Roman"/>
          <w:sz w:val="28"/>
          <w:szCs w:val="28"/>
        </w:rPr>
        <w:t xml:space="preserve">Chỉ đạo </w:t>
      </w:r>
      <w:r w:rsidR="00FE7E01" w:rsidRPr="00BD0A8E">
        <w:rPr>
          <w:rFonts w:ascii="Times New Roman" w:hAnsi="Times New Roman" w:cs="Times New Roman"/>
          <w:sz w:val="28"/>
          <w:szCs w:val="28"/>
        </w:rPr>
        <w:t>thực hiện và tiến hành</w:t>
      </w:r>
      <w:r w:rsidR="00566BEF" w:rsidRPr="00BD0A8E">
        <w:rPr>
          <w:rFonts w:ascii="Times New Roman" w:hAnsi="Times New Roman" w:cs="Times New Roman"/>
          <w:sz w:val="28"/>
          <w:szCs w:val="28"/>
        </w:rPr>
        <w:t xml:space="preserve"> phải kiểm tra</w:t>
      </w:r>
      <w:r w:rsidR="00FE7E01" w:rsidRPr="00BD0A8E">
        <w:rPr>
          <w:rFonts w:ascii="Times New Roman" w:hAnsi="Times New Roman" w:cs="Times New Roman"/>
          <w:sz w:val="28"/>
          <w:szCs w:val="28"/>
        </w:rPr>
        <w:t>, đánh giá tiến độ</w:t>
      </w:r>
      <w:r w:rsidR="00566BEF" w:rsidRPr="00BD0A8E">
        <w:rPr>
          <w:rFonts w:ascii="Times New Roman" w:hAnsi="Times New Roman" w:cs="Times New Roman"/>
          <w:sz w:val="28"/>
          <w:szCs w:val="28"/>
        </w:rPr>
        <w:t xml:space="preserve"> (từng tháng công khai kết quả thực hiện kết quả thực hiện của các đơn vị trên nhóm</w:t>
      </w:r>
      <w:r w:rsidR="00B977C3" w:rsidRPr="00BD0A8E">
        <w:rPr>
          <w:rFonts w:ascii="Times New Roman" w:hAnsi="Times New Roman" w:cs="Times New Roman"/>
          <w:sz w:val="28"/>
          <w:szCs w:val="28"/>
        </w:rPr>
        <w:t xml:space="preserve"> zalo thông tin chung của huyện</w:t>
      </w:r>
      <w:r w:rsidR="00566BEF" w:rsidRPr="00BD0A8E">
        <w:rPr>
          <w:rFonts w:ascii="Times New Roman" w:hAnsi="Times New Roman" w:cs="Times New Roman"/>
          <w:sz w:val="28"/>
          <w:szCs w:val="28"/>
        </w:rPr>
        <w:t xml:space="preserve">); kèm theo đó là </w:t>
      </w:r>
      <w:r w:rsidR="00DA371D" w:rsidRPr="00BD0A8E">
        <w:rPr>
          <w:rFonts w:ascii="Times New Roman" w:hAnsi="Times New Roman" w:cs="Times New Roman"/>
          <w:sz w:val="28"/>
          <w:szCs w:val="28"/>
        </w:rPr>
        <w:t xml:space="preserve">động viên, khích lệ, </w:t>
      </w:r>
      <w:r w:rsidR="00566BEF" w:rsidRPr="00BD0A8E">
        <w:rPr>
          <w:rFonts w:ascii="Times New Roman" w:hAnsi="Times New Roman" w:cs="Times New Roman"/>
          <w:sz w:val="28"/>
          <w:szCs w:val="28"/>
        </w:rPr>
        <w:t xml:space="preserve">nhắc nhở, phê bình những đơn vị địa phương </w:t>
      </w:r>
      <w:r w:rsidR="00DA371D" w:rsidRPr="00BD0A8E">
        <w:rPr>
          <w:rFonts w:ascii="Times New Roman" w:hAnsi="Times New Roman" w:cs="Times New Roman"/>
          <w:sz w:val="28"/>
          <w:szCs w:val="28"/>
        </w:rPr>
        <w:t>triển khai tốt hoặc chưa thành nhiệm vụ</w:t>
      </w:r>
      <w:r w:rsidR="00566BEF" w:rsidRPr="00BD0A8E">
        <w:rPr>
          <w:rFonts w:ascii="Times New Roman" w:hAnsi="Times New Roman" w:cs="Times New Roman"/>
          <w:sz w:val="28"/>
          <w:szCs w:val="28"/>
        </w:rPr>
        <w:t>.</w:t>
      </w:r>
    </w:p>
    <w:p w14:paraId="6AEB00A9" w14:textId="77777777" w:rsidR="00DA371D" w:rsidRPr="00BD0A8E" w:rsidRDefault="00DA5F60"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b/>
          <w:sz w:val="28"/>
          <w:szCs w:val="28"/>
        </w:rPr>
        <w:t>Hai là</w:t>
      </w:r>
      <w:r w:rsidR="00566BEF" w:rsidRPr="00BD0A8E">
        <w:rPr>
          <w:rFonts w:ascii="Times New Roman" w:hAnsi="Times New Roman" w:cs="Times New Roman"/>
          <w:b/>
          <w:sz w:val="28"/>
          <w:szCs w:val="28"/>
        </w:rPr>
        <w:t>:</w:t>
      </w:r>
      <w:r w:rsidR="00566BEF" w:rsidRPr="00BD0A8E">
        <w:rPr>
          <w:rFonts w:ascii="Times New Roman" w:hAnsi="Times New Roman" w:cs="Times New Roman"/>
          <w:sz w:val="28"/>
          <w:szCs w:val="28"/>
        </w:rPr>
        <w:t xml:space="preserve"> </w:t>
      </w:r>
      <w:r w:rsidR="00DA371D" w:rsidRPr="00BD0A8E">
        <w:rPr>
          <w:rFonts w:ascii="Times New Roman" w:hAnsi="Times New Roman" w:cs="Times New Roman"/>
          <w:sz w:val="28"/>
          <w:szCs w:val="28"/>
        </w:rPr>
        <w:t>Quan tâm đầu tư về cơ sở vật chất như Bộ phận tiếp nhận và trả kết quả; các trang thiết bị CNTT, máy tính, đường truyền… để dân được trải nghiệm những tiện ích, thuận lợi những ứng dụng của chuyển đổi số.</w:t>
      </w:r>
    </w:p>
    <w:p w14:paraId="54854150" w14:textId="77777777" w:rsidR="001A3E50" w:rsidRPr="00BD0A8E" w:rsidRDefault="00DA5F60"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b/>
          <w:sz w:val="28"/>
          <w:szCs w:val="28"/>
        </w:rPr>
        <w:t>Ba là</w:t>
      </w:r>
      <w:r w:rsidR="00DA371D" w:rsidRPr="00BD0A8E">
        <w:rPr>
          <w:rFonts w:ascii="Times New Roman" w:hAnsi="Times New Roman" w:cs="Times New Roman"/>
          <w:b/>
          <w:sz w:val="28"/>
          <w:szCs w:val="28"/>
        </w:rPr>
        <w:t>:</w:t>
      </w:r>
      <w:r w:rsidR="00DA371D" w:rsidRPr="00BD0A8E">
        <w:rPr>
          <w:rFonts w:ascii="Times New Roman" w:hAnsi="Times New Roman" w:cs="Times New Roman"/>
          <w:sz w:val="28"/>
          <w:szCs w:val="28"/>
        </w:rPr>
        <w:t xml:space="preserve"> Làm tốt c</w:t>
      </w:r>
      <w:r w:rsidR="00566BEF" w:rsidRPr="00BD0A8E">
        <w:rPr>
          <w:rFonts w:ascii="Times New Roman" w:hAnsi="Times New Roman" w:cs="Times New Roman"/>
          <w:sz w:val="28"/>
          <w:szCs w:val="28"/>
        </w:rPr>
        <w:t>ông tác tuyên truyền: Thường xuyên và liên tục</w:t>
      </w:r>
      <w:r w:rsidR="001A3E50" w:rsidRPr="00BD0A8E">
        <w:rPr>
          <w:rFonts w:ascii="Times New Roman" w:hAnsi="Times New Roman" w:cs="Times New Roman"/>
          <w:sz w:val="28"/>
          <w:szCs w:val="28"/>
        </w:rPr>
        <w:t xml:space="preserve">; </w:t>
      </w:r>
      <w:r w:rsidR="00566BEF" w:rsidRPr="00BD0A8E">
        <w:rPr>
          <w:rFonts w:ascii="Times New Roman" w:hAnsi="Times New Roman" w:cs="Times New Roman"/>
          <w:sz w:val="28"/>
          <w:szCs w:val="28"/>
        </w:rPr>
        <w:t xml:space="preserve">Phải phát huy được </w:t>
      </w:r>
      <w:r w:rsidR="00DA371D" w:rsidRPr="00BD0A8E">
        <w:rPr>
          <w:rFonts w:ascii="Times New Roman" w:hAnsi="Times New Roman" w:cs="Times New Roman"/>
          <w:sz w:val="28"/>
          <w:szCs w:val="28"/>
        </w:rPr>
        <w:t xml:space="preserve">vai trò tiên phong của </w:t>
      </w:r>
      <w:r w:rsidR="00566BEF" w:rsidRPr="00BD0A8E">
        <w:rPr>
          <w:rFonts w:ascii="Times New Roman" w:hAnsi="Times New Roman" w:cs="Times New Roman"/>
          <w:sz w:val="28"/>
          <w:szCs w:val="28"/>
        </w:rPr>
        <w:t>Tổ công nghệ số cộng đồng; lực lượ</w:t>
      </w:r>
      <w:r w:rsidR="00DA371D" w:rsidRPr="00BD0A8E">
        <w:rPr>
          <w:rFonts w:ascii="Times New Roman" w:hAnsi="Times New Roman" w:cs="Times New Roman"/>
          <w:sz w:val="28"/>
          <w:szCs w:val="28"/>
        </w:rPr>
        <w:t>ng thanh niên trong cộng đồng; thực hiện tốt phương châm:</w:t>
      </w:r>
      <w:r w:rsidR="001A3E50" w:rsidRPr="00BD0A8E">
        <w:rPr>
          <w:rFonts w:ascii="Times New Roman" w:hAnsi="Times New Roman" w:cs="Times New Roman"/>
          <w:sz w:val="28"/>
          <w:szCs w:val="28"/>
        </w:rPr>
        <w:t xml:space="preserve"> phương châm đ</w:t>
      </w:r>
      <w:r w:rsidR="008C45F8" w:rsidRPr="00BD0A8E">
        <w:rPr>
          <w:rFonts w:ascii="Times New Roman" w:hAnsi="Times New Roman" w:cs="Times New Roman"/>
          <w:sz w:val="28"/>
          <w:szCs w:val="28"/>
        </w:rPr>
        <w:t>i</w:t>
      </w:r>
      <w:r w:rsidR="001A3E50" w:rsidRPr="00BD0A8E">
        <w:rPr>
          <w:rFonts w:ascii="Times New Roman" w:hAnsi="Times New Roman" w:cs="Times New Roman"/>
          <w:sz w:val="28"/>
          <w:szCs w:val="28"/>
        </w:rPr>
        <w:t xml:space="preserve"> từng ngõ, gõ từng nhà, </w:t>
      </w:r>
      <w:r w:rsidR="00B977C3" w:rsidRPr="00BD0A8E">
        <w:rPr>
          <w:rFonts w:ascii="Times New Roman" w:hAnsi="Times New Roman" w:cs="Times New Roman"/>
          <w:sz w:val="28"/>
          <w:szCs w:val="28"/>
        </w:rPr>
        <w:t>hướng dẫn</w:t>
      </w:r>
      <w:r w:rsidR="001A3E50" w:rsidRPr="00BD0A8E">
        <w:rPr>
          <w:rFonts w:ascii="Times New Roman" w:hAnsi="Times New Roman" w:cs="Times New Roman"/>
          <w:sz w:val="28"/>
          <w:szCs w:val="28"/>
        </w:rPr>
        <w:t xml:space="preserve"> từng người</w:t>
      </w:r>
      <w:r w:rsidR="00FE7E01" w:rsidRPr="00BD0A8E">
        <w:rPr>
          <w:rFonts w:ascii="Times New Roman" w:hAnsi="Times New Roman" w:cs="Times New Roman"/>
          <w:sz w:val="28"/>
          <w:szCs w:val="28"/>
        </w:rPr>
        <w:t>.</w:t>
      </w:r>
    </w:p>
    <w:p w14:paraId="172785E3" w14:textId="77777777" w:rsidR="00DA371D" w:rsidRPr="00BD0A8E" w:rsidRDefault="00DA5F60"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b/>
          <w:sz w:val="28"/>
          <w:szCs w:val="28"/>
        </w:rPr>
        <w:t>Bốn là</w:t>
      </w:r>
      <w:r w:rsidR="00DA371D" w:rsidRPr="00BD0A8E">
        <w:rPr>
          <w:rFonts w:ascii="Times New Roman" w:hAnsi="Times New Roman" w:cs="Times New Roman"/>
          <w:b/>
          <w:sz w:val="28"/>
          <w:szCs w:val="28"/>
        </w:rPr>
        <w:t>:</w:t>
      </w:r>
      <w:r w:rsidR="00DA371D" w:rsidRPr="00BD0A8E">
        <w:rPr>
          <w:rFonts w:ascii="Times New Roman" w:hAnsi="Times New Roman" w:cs="Times New Roman"/>
          <w:sz w:val="28"/>
          <w:szCs w:val="28"/>
        </w:rPr>
        <w:t xml:space="preserve"> Quan tâm, thu hút nhân lực (nắm bắt được công nghệ thông tin) tham gia vào chuyển đổi số</w:t>
      </w:r>
      <w:r w:rsidRPr="00BD0A8E">
        <w:rPr>
          <w:rFonts w:ascii="Times New Roman" w:hAnsi="Times New Roman" w:cs="Times New Roman"/>
          <w:sz w:val="28"/>
          <w:szCs w:val="28"/>
        </w:rPr>
        <w:t xml:space="preserve"> (lực lượng giáo viên, đoàn thanh niên); thực tế địa phương, khu dân cư nào huy động được lực lượng này tham gia chuyển đổi số - thì địa phương, khu dân cư đó kết quả tốt hơn.</w:t>
      </w:r>
    </w:p>
    <w:p w14:paraId="6248178D" w14:textId="77777777" w:rsidR="00DA5F60" w:rsidRPr="00BD0A8E" w:rsidRDefault="00DA5F60"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b/>
          <w:sz w:val="28"/>
          <w:szCs w:val="28"/>
        </w:rPr>
        <w:t>Năm là:</w:t>
      </w:r>
      <w:r w:rsidRPr="00BD0A8E">
        <w:rPr>
          <w:rFonts w:ascii="Times New Roman" w:hAnsi="Times New Roman" w:cs="Times New Roman"/>
          <w:sz w:val="28"/>
          <w:szCs w:val="28"/>
        </w:rPr>
        <w:t xml:space="preserve"> Thực hiện Chuyển đổi số phải đồng bộ giữa các ngành và các cấp</w:t>
      </w:r>
    </w:p>
    <w:p w14:paraId="2EC2A72C" w14:textId="77777777" w:rsidR="00DA5F60" w:rsidRPr="00BD0A8E" w:rsidRDefault="00DA5F60" w:rsidP="00455E95">
      <w:pPr>
        <w:spacing w:before="120" w:after="120" w:line="240" w:lineRule="auto"/>
        <w:ind w:firstLine="567"/>
        <w:jc w:val="both"/>
        <w:rPr>
          <w:rFonts w:ascii="Times New Roman" w:hAnsi="Times New Roman" w:cs="Times New Roman"/>
          <w:b/>
          <w:sz w:val="28"/>
          <w:szCs w:val="28"/>
        </w:rPr>
      </w:pPr>
      <w:r w:rsidRPr="00FB3BD6">
        <w:rPr>
          <w:rFonts w:ascii="Times New Roman" w:hAnsi="Times New Roman" w:cs="Times New Roman"/>
          <w:b/>
          <w:sz w:val="28"/>
          <w:szCs w:val="28"/>
          <w:highlight w:val="yellow"/>
        </w:rPr>
        <w:t>Thứ 5</w:t>
      </w:r>
      <w:r w:rsidR="00FB3BD6">
        <w:rPr>
          <w:rFonts w:ascii="Times New Roman" w:hAnsi="Times New Roman" w:cs="Times New Roman"/>
          <w:b/>
          <w:sz w:val="28"/>
          <w:szCs w:val="28"/>
        </w:rPr>
        <w:t>:</w:t>
      </w:r>
      <w:r w:rsidRPr="00BD0A8E">
        <w:rPr>
          <w:rFonts w:ascii="Times New Roman" w:hAnsi="Times New Roman" w:cs="Times New Roman"/>
          <w:b/>
          <w:sz w:val="28"/>
          <w:szCs w:val="28"/>
        </w:rPr>
        <w:t xml:space="preserve"> </w:t>
      </w:r>
      <w:r w:rsidR="000D2467">
        <w:rPr>
          <w:rFonts w:ascii="Times New Roman" w:hAnsi="Times New Roman" w:cs="Times New Roman"/>
          <w:b/>
          <w:sz w:val="28"/>
          <w:szCs w:val="28"/>
        </w:rPr>
        <w:t>MỘT SỐ KIẾN NGHỊ</w:t>
      </w:r>
    </w:p>
    <w:p w14:paraId="7C941254" w14:textId="77777777" w:rsidR="001A3E50" w:rsidRPr="00BD0A8E" w:rsidRDefault="00F14E86"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xml:space="preserve">1/ </w:t>
      </w:r>
      <w:r w:rsidR="00BB77F7" w:rsidRPr="00BD0A8E">
        <w:rPr>
          <w:rFonts w:ascii="Times New Roman" w:hAnsi="Times New Roman" w:cs="Times New Roman"/>
          <w:sz w:val="28"/>
          <w:szCs w:val="28"/>
        </w:rPr>
        <w:t>Đề nghị UBND tỉ</w:t>
      </w:r>
      <w:r w:rsidR="00DA5F60" w:rsidRPr="00BD0A8E">
        <w:rPr>
          <w:rFonts w:ascii="Times New Roman" w:hAnsi="Times New Roman" w:cs="Times New Roman"/>
          <w:sz w:val="28"/>
          <w:szCs w:val="28"/>
        </w:rPr>
        <w:t xml:space="preserve">nh có giải pháp thu hút, </w:t>
      </w:r>
      <w:r w:rsidRPr="00BD0A8E">
        <w:rPr>
          <w:rFonts w:ascii="Times New Roman" w:hAnsi="Times New Roman" w:cs="Times New Roman"/>
          <w:sz w:val="28"/>
          <w:szCs w:val="28"/>
        </w:rPr>
        <w:t>đầu tư nhân lực về CNTT, cơ sở vật chất</w:t>
      </w:r>
      <w:r w:rsidR="00BB77F7" w:rsidRPr="00BD0A8E">
        <w:rPr>
          <w:rFonts w:ascii="Times New Roman" w:hAnsi="Times New Roman" w:cs="Times New Roman"/>
          <w:sz w:val="28"/>
          <w:szCs w:val="28"/>
        </w:rPr>
        <w:t xml:space="preserve"> để triển khai các nội dung nhiệm vụ về CĐS. </w:t>
      </w:r>
    </w:p>
    <w:p w14:paraId="57902E6E" w14:textId="77777777" w:rsidR="00DA5F60" w:rsidRPr="00BD0A8E" w:rsidRDefault="00DA5F60"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2/ Quan tâm đầu tư v</w:t>
      </w:r>
      <w:r w:rsidR="00BB77F7" w:rsidRPr="00BD0A8E">
        <w:rPr>
          <w:rFonts w:ascii="Times New Roman" w:hAnsi="Times New Roman" w:cs="Times New Roman"/>
          <w:sz w:val="28"/>
          <w:szCs w:val="28"/>
        </w:rPr>
        <w:t>ề c</w:t>
      </w:r>
      <w:r w:rsidR="001A3E50" w:rsidRPr="00BD0A8E">
        <w:rPr>
          <w:rFonts w:ascii="Times New Roman" w:hAnsi="Times New Roman" w:cs="Times New Roman"/>
          <w:sz w:val="28"/>
          <w:szCs w:val="28"/>
        </w:rPr>
        <w:t>ơ sở vật chất: P</w:t>
      </w:r>
      <w:r w:rsidR="00F14E86" w:rsidRPr="00BD0A8E">
        <w:rPr>
          <w:rFonts w:ascii="Times New Roman" w:hAnsi="Times New Roman" w:cs="Times New Roman"/>
          <w:sz w:val="28"/>
          <w:szCs w:val="28"/>
        </w:rPr>
        <w:t xml:space="preserve">hổ cập dịch vụ mạng Internet băng rộng cáp quang; phổ cập </w:t>
      </w:r>
      <w:r w:rsidR="001A3E50" w:rsidRPr="00BD0A8E">
        <w:rPr>
          <w:rFonts w:ascii="Times New Roman" w:hAnsi="Times New Roman" w:cs="Times New Roman"/>
          <w:sz w:val="28"/>
          <w:szCs w:val="28"/>
        </w:rPr>
        <w:t>những vùng chưa có s</w:t>
      </w:r>
      <w:r w:rsidR="00BB77F7" w:rsidRPr="00BD0A8E">
        <w:rPr>
          <w:rFonts w:ascii="Times New Roman" w:hAnsi="Times New Roman" w:cs="Times New Roman"/>
          <w:sz w:val="28"/>
          <w:szCs w:val="28"/>
        </w:rPr>
        <w:t>óng 4 – 5</w:t>
      </w:r>
      <w:r w:rsidR="001A3E50" w:rsidRPr="00BD0A8E">
        <w:rPr>
          <w:rFonts w:ascii="Times New Roman" w:hAnsi="Times New Roman" w:cs="Times New Roman"/>
          <w:sz w:val="28"/>
          <w:szCs w:val="28"/>
        </w:rPr>
        <w:t>G; xóa bỏ các vùng lõm sóng di động tại các thôn, bản đã có điện lưới quố</w:t>
      </w:r>
      <w:r w:rsidRPr="00BD0A8E">
        <w:rPr>
          <w:rFonts w:ascii="Times New Roman" w:hAnsi="Times New Roman" w:cs="Times New Roman"/>
          <w:sz w:val="28"/>
          <w:szCs w:val="28"/>
        </w:rPr>
        <w:t>c gia (hiện nay chưa có sóng)</w:t>
      </w:r>
    </w:p>
    <w:p w14:paraId="51520D00" w14:textId="77777777" w:rsidR="00B70A6F" w:rsidRPr="00BD0A8E" w:rsidRDefault="00DA5F60"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 xml:space="preserve">3/ </w:t>
      </w:r>
      <w:r w:rsidR="00BB77F7" w:rsidRPr="00BD0A8E">
        <w:rPr>
          <w:rFonts w:ascii="Times New Roman" w:hAnsi="Times New Roman" w:cs="Times New Roman"/>
          <w:sz w:val="28"/>
          <w:szCs w:val="28"/>
        </w:rPr>
        <w:t>Quan tâm c</w:t>
      </w:r>
      <w:r w:rsidR="00F14E86" w:rsidRPr="00BD0A8E">
        <w:rPr>
          <w:rFonts w:ascii="Times New Roman" w:hAnsi="Times New Roman" w:cs="Times New Roman"/>
          <w:sz w:val="28"/>
          <w:szCs w:val="28"/>
        </w:rPr>
        <w:t>hỉ</w:t>
      </w:r>
      <w:r w:rsidRPr="00BD0A8E">
        <w:rPr>
          <w:rFonts w:ascii="Times New Roman" w:hAnsi="Times New Roman" w:cs="Times New Roman"/>
          <w:sz w:val="28"/>
          <w:szCs w:val="28"/>
        </w:rPr>
        <w:t xml:space="preserve"> đạo </w:t>
      </w:r>
      <w:r w:rsidR="00F14E86" w:rsidRPr="00BD0A8E">
        <w:rPr>
          <w:rFonts w:ascii="Times New Roman" w:hAnsi="Times New Roman" w:cs="Times New Roman"/>
          <w:sz w:val="28"/>
          <w:szCs w:val="28"/>
        </w:rPr>
        <w:t xml:space="preserve">các đơn vị viễn thông, </w:t>
      </w:r>
      <w:r w:rsidR="00BB77F7" w:rsidRPr="00BD0A8E">
        <w:rPr>
          <w:rFonts w:ascii="Times New Roman" w:hAnsi="Times New Roman" w:cs="Times New Roman"/>
          <w:sz w:val="28"/>
          <w:szCs w:val="28"/>
        </w:rPr>
        <w:t>các chi nhánh ngân hàng tích cực</w:t>
      </w:r>
      <w:r w:rsidRPr="00BD0A8E">
        <w:rPr>
          <w:rFonts w:ascii="Times New Roman" w:hAnsi="Times New Roman" w:cs="Times New Roman"/>
          <w:sz w:val="28"/>
          <w:szCs w:val="28"/>
        </w:rPr>
        <w:t xml:space="preserve"> triển khai</w:t>
      </w:r>
      <w:r w:rsidR="00B70A6F" w:rsidRPr="00BD0A8E">
        <w:rPr>
          <w:rFonts w:ascii="Times New Roman" w:hAnsi="Times New Roman" w:cs="Times New Roman"/>
          <w:sz w:val="28"/>
          <w:szCs w:val="28"/>
        </w:rPr>
        <w:t>, phối hợp</w:t>
      </w:r>
      <w:r w:rsidRPr="00BD0A8E">
        <w:rPr>
          <w:rFonts w:ascii="Times New Roman" w:hAnsi="Times New Roman" w:cs="Times New Roman"/>
          <w:sz w:val="28"/>
          <w:szCs w:val="28"/>
        </w:rPr>
        <w:t xml:space="preserve"> đồng bộ </w:t>
      </w:r>
      <w:r w:rsidR="00B70A6F" w:rsidRPr="00BD0A8E">
        <w:rPr>
          <w:rFonts w:ascii="Times New Roman" w:hAnsi="Times New Roman" w:cs="Times New Roman"/>
          <w:sz w:val="28"/>
          <w:szCs w:val="28"/>
        </w:rPr>
        <w:t xml:space="preserve">với các địa phương về </w:t>
      </w:r>
      <w:r w:rsidRPr="00BD0A8E">
        <w:rPr>
          <w:rFonts w:ascii="Times New Roman" w:hAnsi="Times New Roman" w:cs="Times New Roman"/>
          <w:sz w:val="28"/>
          <w:szCs w:val="28"/>
        </w:rPr>
        <w:t>các giả</w:t>
      </w:r>
      <w:r w:rsidR="00B70A6F" w:rsidRPr="00BD0A8E">
        <w:rPr>
          <w:rFonts w:ascii="Times New Roman" w:hAnsi="Times New Roman" w:cs="Times New Roman"/>
          <w:sz w:val="28"/>
          <w:szCs w:val="28"/>
        </w:rPr>
        <w:t>i pháp, các nhiệm vụ trong chuyển đổi số.</w:t>
      </w:r>
    </w:p>
    <w:p w14:paraId="53C98713" w14:textId="77777777" w:rsidR="00B70A6F" w:rsidRPr="00BD0A8E" w:rsidRDefault="00B70A6F" w:rsidP="00455E95">
      <w:pPr>
        <w:spacing w:before="120" w:after="120" w:line="240" w:lineRule="auto"/>
        <w:ind w:firstLine="567"/>
        <w:jc w:val="both"/>
        <w:rPr>
          <w:rFonts w:ascii="Times New Roman" w:hAnsi="Times New Roman" w:cs="Times New Roman"/>
          <w:sz w:val="28"/>
          <w:szCs w:val="28"/>
        </w:rPr>
      </w:pPr>
      <w:r w:rsidRPr="00BD0A8E">
        <w:rPr>
          <w:rFonts w:ascii="Times New Roman" w:hAnsi="Times New Roman" w:cs="Times New Roman"/>
          <w:sz w:val="28"/>
          <w:szCs w:val="28"/>
        </w:rPr>
        <w:t>Kính thưa toàn thể Hội nghị!</w:t>
      </w:r>
    </w:p>
    <w:p w14:paraId="754FC814" w14:textId="77777777" w:rsidR="00B70A6F" w:rsidRPr="00BD0A8E" w:rsidRDefault="00B70A6F" w:rsidP="00455E95">
      <w:pPr>
        <w:spacing w:before="120" w:after="120" w:line="240" w:lineRule="auto"/>
        <w:ind w:firstLine="567"/>
        <w:jc w:val="both"/>
        <w:rPr>
          <w:rFonts w:ascii="Times New Roman" w:hAnsi="Times New Roman" w:cs="Times New Roman"/>
          <w:color w:val="222222"/>
          <w:sz w:val="28"/>
          <w:szCs w:val="28"/>
          <w:shd w:val="clear" w:color="auto" w:fill="FFFFFF"/>
        </w:rPr>
      </w:pPr>
      <w:r w:rsidRPr="00BD0A8E">
        <w:rPr>
          <w:rFonts w:ascii="Times New Roman" w:hAnsi="Times New Roman" w:cs="Times New Roman"/>
          <w:sz w:val="28"/>
          <w:szCs w:val="28"/>
        </w:rPr>
        <w:t>Chuyển đổi số tại huyện Chợ Mới đã đạt được những kết quả quan trọng; giúp nâng cao hiệu quả quản lý nhà nước và cải thiện đời sống người dân của huyện; Tuy nhiên, hành trình chuyển đổi số còn đối mặt với nhiều khó khăn</w:t>
      </w:r>
      <w:r w:rsidRPr="00BD0A8E">
        <w:rPr>
          <w:rFonts w:ascii="Times New Roman" w:hAnsi="Times New Roman" w:cs="Times New Roman"/>
          <w:color w:val="222222"/>
          <w:sz w:val="28"/>
          <w:szCs w:val="28"/>
          <w:shd w:val="clear" w:color="auto" w:fill="FFFFFF"/>
        </w:rPr>
        <w:t>; để tiếp tục thực hiện tốt nhiệm vụ chuyển đổi số của huyện, Huyện Chợ Mới rất mong tiếp tục nhận được sự quan tâm chỉ đạo của UB tỉnh, sự phối hợp của các sở ngành tỉnh, và chia sẻ kinh nghiệm của các huyện ban; rât mong tại Hội nghị này, huyện nhận được sự tham gia, góp ý của các đại biểu.</w:t>
      </w:r>
    </w:p>
    <w:p w14:paraId="10BBA1DA" w14:textId="77777777" w:rsidR="007A357F" w:rsidRPr="00BD0A8E" w:rsidRDefault="007A357F" w:rsidP="00455E95">
      <w:pPr>
        <w:pStyle w:val="NormalWeb"/>
        <w:shd w:val="clear" w:color="auto" w:fill="FFFFFF"/>
        <w:spacing w:before="120" w:beforeAutospacing="0" w:after="120" w:afterAutospacing="0"/>
        <w:ind w:firstLine="567"/>
        <w:jc w:val="both"/>
        <w:rPr>
          <w:sz w:val="28"/>
          <w:szCs w:val="28"/>
        </w:rPr>
      </w:pPr>
      <w:r w:rsidRPr="00BD0A8E">
        <w:rPr>
          <w:sz w:val="28"/>
          <w:szCs w:val="28"/>
          <w:shd w:val="clear" w:color="auto" w:fill="FFFFFF"/>
        </w:rPr>
        <w:t>Cuối cùng x</w:t>
      </w:r>
      <w:r w:rsidRPr="00BD0A8E">
        <w:rPr>
          <w:sz w:val="28"/>
          <w:szCs w:val="28"/>
        </w:rPr>
        <w:t xml:space="preserve">in kính chúc các vị Đại biểu mạnh khoẻ, hạnh phúc; chúc hội nghị thành công tốt đẹp. </w:t>
      </w:r>
    </w:p>
    <w:p w14:paraId="093CE1F8" w14:textId="77777777" w:rsidR="007A357F" w:rsidRPr="00455E95" w:rsidRDefault="007A357F" w:rsidP="00455E95">
      <w:pPr>
        <w:pStyle w:val="NormalWeb"/>
        <w:shd w:val="clear" w:color="auto" w:fill="FFFFFF"/>
        <w:spacing w:before="120" w:beforeAutospacing="0" w:after="120" w:afterAutospacing="0"/>
        <w:ind w:firstLine="567"/>
        <w:jc w:val="both"/>
        <w:rPr>
          <w:b/>
          <w:bCs/>
          <w:sz w:val="28"/>
          <w:szCs w:val="28"/>
        </w:rPr>
      </w:pPr>
      <w:r w:rsidRPr="00455E95">
        <w:rPr>
          <w:b/>
          <w:bCs/>
          <w:sz w:val="28"/>
          <w:szCs w:val="28"/>
        </w:rPr>
        <w:t>Xin trân trọng cảm ơn!</w:t>
      </w:r>
    </w:p>
    <w:sectPr w:rsidR="007A357F" w:rsidRPr="00455E95" w:rsidSect="00B85D80">
      <w:headerReference w:type="default" r:id="rId6"/>
      <w:pgSz w:w="11907" w:h="16840" w:code="9"/>
      <w:pgMar w:top="1134" w:right="964" w:bottom="907"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78143" w14:textId="77777777" w:rsidR="005E2B63" w:rsidRDefault="005E2B63" w:rsidP="00B85D80">
      <w:pPr>
        <w:spacing w:after="0" w:line="240" w:lineRule="auto"/>
      </w:pPr>
      <w:r>
        <w:separator/>
      </w:r>
    </w:p>
  </w:endnote>
  <w:endnote w:type="continuationSeparator" w:id="0">
    <w:p w14:paraId="068072F1" w14:textId="77777777" w:rsidR="005E2B63" w:rsidRDefault="005E2B63" w:rsidP="00B8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CE3F" w14:textId="77777777" w:rsidR="005E2B63" w:rsidRDefault="005E2B63" w:rsidP="00B85D80">
      <w:pPr>
        <w:spacing w:after="0" w:line="240" w:lineRule="auto"/>
      </w:pPr>
      <w:r>
        <w:separator/>
      </w:r>
    </w:p>
  </w:footnote>
  <w:footnote w:type="continuationSeparator" w:id="0">
    <w:p w14:paraId="53B298B0" w14:textId="77777777" w:rsidR="005E2B63" w:rsidRDefault="005E2B63" w:rsidP="00B8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538056"/>
      <w:docPartObj>
        <w:docPartGallery w:val="Page Numbers (Top of Page)"/>
        <w:docPartUnique/>
      </w:docPartObj>
    </w:sdtPr>
    <w:sdtEndPr>
      <w:rPr>
        <w:noProof/>
      </w:rPr>
    </w:sdtEndPr>
    <w:sdtContent>
      <w:p w14:paraId="66E80B88" w14:textId="3BC654AC" w:rsidR="00B85D80" w:rsidRDefault="00B85D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C246C3" w14:textId="77777777" w:rsidR="00B85D80" w:rsidRDefault="00B85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1"/>
    <w:rsid w:val="00002858"/>
    <w:rsid w:val="000D2467"/>
    <w:rsid w:val="000E790C"/>
    <w:rsid w:val="0016413D"/>
    <w:rsid w:val="001706F2"/>
    <w:rsid w:val="00177DDA"/>
    <w:rsid w:val="001906A8"/>
    <w:rsid w:val="001A3E50"/>
    <w:rsid w:val="001F3BDB"/>
    <w:rsid w:val="00230CA2"/>
    <w:rsid w:val="00231E77"/>
    <w:rsid w:val="002F3EAF"/>
    <w:rsid w:val="00307B46"/>
    <w:rsid w:val="00316B2D"/>
    <w:rsid w:val="00317467"/>
    <w:rsid w:val="00360875"/>
    <w:rsid w:val="00365FE2"/>
    <w:rsid w:val="003E7102"/>
    <w:rsid w:val="00420ADD"/>
    <w:rsid w:val="00455E95"/>
    <w:rsid w:val="0048448D"/>
    <w:rsid w:val="00493F1C"/>
    <w:rsid w:val="004D5A69"/>
    <w:rsid w:val="00521692"/>
    <w:rsid w:val="0054015F"/>
    <w:rsid w:val="00565650"/>
    <w:rsid w:val="00566BEF"/>
    <w:rsid w:val="00582960"/>
    <w:rsid w:val="005E14F3"/>
    <w:rsid w:val="005E2B63"/>
    <w:rsid w:val="005F3587"/>
    <w:rsid w:val="00622576"/>
    <w:rsid w:val="00657E79"/>
    <w:rsid w:val="0066335E"/>
    <w:rsid w:val="006C7133"/>
    <w:rsid w:val="006E5B61"/>
    <w:rsid w:val="006F42B4"/>
    <w:rsid w:val="006F76E2"/>
    <w:rsid w:val="0071246C"/>
    <w:rsid w:val="0072033D"/>
    <w:rsid w:val="00756CEB"/>
    <w:rsid w:val="007A357F"/>
    <w:rsid w:val="007D2585"/>
    <w:rsid w:val="007D7E1D"/>
    <w:rsid w:val="007F36E3"/>
    <w:rsid w:val="00842A38"/>
    <w:rsid w:val="008954C3"/>
    <w:rsid w:val="008C45F8"/>
    <w:rsid w:val="00972E3C"/>
    <w:rsid w:val="009837A4"/>
    <w:rsid w:val="00997740"/>
    <w:rsid w:val="009D791B"/>
    <w:rsid w:val="009E7B75"/>
    <w:rsid w:val="00A230F0"/>
    <w:rsid w:val="00A372BD"/>
    <w:rsid w:val="00A77F2B"/>
    <w:rsid w:val="00A82553"/>
    <w:rsid w:val="00A93110"/>
    <w:rsid w:val="00AD05FC"/>
    <w:rsid w:val="00AD0C0E"/>
    <w:rsid w:val="00B32A12"/>
    <w:rsid w:val="00B70A6F"/>
    <w:rsid w:val="00B85D80"/>
    <w:rsid w:val="00B9358F"/>
    <w:rsid w:val="00B977C3"/>
    <w:rsid w:val="00BA7FD1"/>
    <w:rsid w:val="00BB328E"/>
    <w:rsid w:val="00BB59E2"/>
    <w:rsid w:val="00BB77F7"/>
    <w:rsid w:val="00BD0A8E"/>
    <w:rsid w:val="00C47CB2"/>
    <w:rsid w:val="00C52016"/>
    <w:rsid w:val="00C94E55"/>
    <w:rsid w:val="00CA14CC"/>
    <w:rsid w:val="00CA3AC8"/>
    <w:rsid w:val="00CD1BED"/>
    <w:rsid w:val="00D13593"/>
    <w:rsid w:val="00DA371D"/>
    <w:rsid w:val="00DA5F60"/>
    <w:rsid w:val="00DE36F9"/>
    <w:rsid w:val="00DE5426"/>
    <w:rsid w:val="00DE6353"/>
    <w:rsid w:val="00DF023C"/>
    <w:rsid w:val="00E17D51"/>
    <w:rsid w:val="00E24CBA"/>
    <w:rsid w:val="00E41D76"/>
    <w:rsid w:val="00E95DC8"/>
    <w:rsid w:val="00EC0E23"/>
    <w:rsid w:val="00EE1F69"/>
    <w:rsid w:val="00F14E86"/>
    <w:rsid w:val="00F45C9E"/>
    <w:rsid w:val="00FB0890"/>
    <w:rsid w:val="00FB3BD6"/>
    <w:rsid w:val="00FE7E01"/>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302F"/>
  <w15:docId w15:val="{33BE98CF-ADC2-4A65-ADDF-7BC5C089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3E50"/>
    <w:rPr>
      <w:b/>
      <w:bCs/>
    </w:rPr>
  </w:style>
  <w:style w:type="character" w:styleId="Emphasis">
    <w:name w:val="Emphasis"/>
    <w:basedOn w:val="DefaultParagraphFont"/>
    <w:uiPriority w:val="20"/>
    <w:qFormat/>
    <w:rsid w:val="001A3E50"/>
    <w:rPr>
      <w:i/>
      <w:iCs/>
    </w:rPr>
  </w:style>
  <w:style w:type="paragraph" w:styleId="NormalWeb">
    <w:name w:val="Normal (Web)"/>
    <w:basedOn w:val="Normal"/>
    <w:uiPriority w:val="99"/>
    <w:rsid w:val="00AD0C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AD0C0E"/>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9358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99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40"/>
    <w:rPr>
      <w:rFonts w:ascii="Tahoma" w:hAnsi="Tahoma" w:cs="Tahoma"/>
      <w:sz w:val="16"/>
      <w:szCs w:val="16"/>
    </w:rPr>
  </w:style>
  <w:style w:type="paragraph" w:styleId="Header">
    <w:name w:val="header"/>
    <w:basedOn w:val="Normal"/>
    <w:link w:val="HeaderChar"/>
    <w:uiPriority w:val="99"/>
    <w:unhideWhenUsed/>
    <w:rsid w:val="00B8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D80"/>
  </w:style>
  <w:style w:type="paragraph" w:styleId="Footer">
    <w:name w:val="footer"/>
    <w:basedOn w:val="Normal"/>
    <w:link w:val="FooterChar"/>
    <w:uiPriority w:val="99"/>
    <w:unhideWhenUsed/>
    <w:rsid w:val="00B85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76b54d535e8741412ba18656effd4894">
  <xsd:schema xmlns:xsd="http://www.w3.org/2001/XMLSchema" xmlns:xs="http://www.w3.org/2001/XMLSchema" xmlns:p="http://schemas.microsoft.com/office/2006/metadata/properties" xmlns:ns2="24e12227-0b0d-4b23-9586-977e009500b0" targetNamespace="http://schemas.microsoft.com/office/2006/metadata/properties" ma:root="true" ma:fieldsID="d463a0c61ad637d700c68f7d4c4ac4f2"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79bec39561d714a9</MaTinBai>
  </documentManagement>
</p:properties>
</file>

<file path=customXml/itemProps1.xml><?xml version="1.0" encoding="utf-8"?>
<ds:datastoreItem xmlns:ds="http://schemas.openxmlformats.org/officeDocument/2006/customXml" ds:itemID="{545F1BAA-5DDB-47AA-88F5-04D44C619303}"/>
</file>

<file path=customXml/itemProps2.xml><?xml version="1.0" encoding="utf-8"?>
<ds:datastoreItem xmlns:ds="http://schemas.openxmlformats.org/officeDocument/2006/customXml" ds:itemID="{FD9AB575-CEE2-4049-9F32-54FDD03E9C98}"/>
</file>

<file path=customXml/itemProps3.xml><?xml version="1.0" encoding="utf-8"?>
<ds:datastoreItem xmlns:ds="http://schemas.openxmlformats.org/officeDocument/2006/customXml" ds:itemID="{44998B9B-0CB2-4803-A4FA-6EA3FA15054B}"/>
</file>

<file path=docProps/app.xml><?xml version="1.0" encoding="utf-8"?>
<Properties xmlns="http://schemas.openxmlformats.org/officeDocument/2006/extended-properties" xmlns:vt="http://schemas.openxmlformats.org/officeDocument/2006/docPropsVTypes">
  <Template>Normal</Template>
  <TotalTime>48</TotalTime>
  <Pages>5</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CUONG HAHONG</cp:lastModifiedBy>
  <cp:revision>16</cp:revision>
  <dcterms:created xsi:type="dcterms:W3CDTF">2024-10-07T03:05:00Z</dcterms:created>
  <dcterms:modified xsi:type="dcterms:W3CDTF">2024-10-07T07:42:00Z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ies>
</file>